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A72A1" w14:textId="0B35C2CD" w:rsidR="00456FB7" w:rsidRPr="00250E05" w:rsidRDefault="003D7153" w:rsidP="001D0D46">
      <w:pPr>
        <w:pStyle w:val="HWLECoverParty"/>
        <w:jc w:val="left"/>
        <w:rPr>
          <w:rFonts w:ascii="Arial" w:hAnsi="Arial"/>
        </w:rPr>
      </w:pPr>
      <w:r w:rsidRPr="00250E05">
        <w:rPr>
          <w:rFonts w:ascii="Arial" w:hAnsi="Arial"/>
        </w:rPr>
        <w:t>Key Document Checklist for DOSA</w:t>
      </w:r>
    </w:p>
    <w:p w14:paraId="4FC2B066" w14:textId="61931B3A" w:rsidR="00275E3D" w:rsidRPr="00250E05" w:rsidRDefault="001D0D46" w:rsidP="003D7153">
      <w:pPr>
        <w:pStyle w:val="HWLEIndent"/>
        <w:ind w:left="0"/>
        <w:rPr>
          <w:rFonts w:ascii="Arial" w:hAnsi="Arial" w:cs="Arial"/>
          <w:lang w:eastAsia="zh-TW"/>
        </w:rPr>
      </w:pPr>
      <w:r w:rsidRPr="00250E05">
        <w:rPr>
          <w:rFonts w:ascii="Arial" w:hAnsi="Arial" w:cs="Arial"/>
          <w:lang w:eastAsia="zh-TW"/>
        </w:rPr>
        <w:t xml:space="preserve">To </w:t>
      </w:r>
      <w:r w:rsidR="00275E3D" w:rsidRPr="00250E05">
        <w:rPr>
          <w:rFonts w:ascii="Arial" w:hAnsi="Arial" w:cs="Arial"/>
          <w:lang w:eastAsia="zh-TW"/>
        </w:rPr>
        <w:t>assist the [</w:t>
      </w:r>
      <w:r w:rsidR="00275E3D" w:rsidRPr="00250E05">
        <w:rPr>
          <w:rFonts w:ascii="Arial" w:hAnsi="Arial" w:cs="Arial"/>
          <w:highlight w:val="yellow"/>
          <w:lang w:eastAsia="zh-TW"/>
        </w:rPr>
        <w:t>Insert Club</w:t>
      </w:r>
      <w:r w:rsidR="00275E3D" w:rsidRPr="00250E05">
        <w:rPr>
          <w:rFonts w:ascii="Arial" w:hAnsi="Arial" w:cs="Arial"/>
          <w:lang w:eastAsia="zh-TW"/>
        </w:rPr>
        <w:t>]'s compliance</w:t>
      </w:r>
      <w:r w:rsidRPr="00250E05">
        <w:rPr>
          <w:rFonts w:ascii="Arial" w:hAnsi="Arial" w:cs="Arial"/>
          <w:lang w:eastAsia="zh-TW"/>
        </w:rPr>
        <w:t xml:space="preserve"> with</w:t>
      </w:r>
      <w:r w:rsidR="00275E3D" w:rsidRPr="00250E05">
        <w:rPr>
          <w:rFonts w:ascii="Arial" w:hAnsi="Arial" w:cs="Arial"/>
          <w:lang w:eastAsia="zh-TW"/>
        </w:rPr>
        <w:t xml:space="preserve"> its</w:t>
      </w:r>
      <w:r w:rsidRPr="00250E05">
        <w:rPr>
          <w:rFonts w:ascii="Arial" w:hAnsi="Arial" w:cs="Arial"/>
          <w:lang w:eastAsia="zh-TW"/>
        </w:rPr>
        <w:t xml:space="preserve"> Work Health and Safety obligations under the </w:t>
      </w:r>
      <w:r w:rsidRPr="00250E05">
        <w:rPr>
          <w:rFonts w:ascii="Arial" w:hAnsi="Arial" w:cs="Arial"/>
          <w:i/>
          <w:iCs/>
          <w:lang w:eastAsia="zh-TW"/>
        </w:rPr>
        <w:t xml:space="preserve">Work Health and Safety Act 2011 </w:t>
      </w:r>
      <w:r w:rsidRPr="00250E05">
        <w:rPr>
          <w:rFonts w:ascii="Arial" w:hAnsi="Arial" w:cs="Arial"/>
          <w:lang w:eastAsia="zh-TW"/>
        </w:rPr>
        <w:t>(NSW)</w:t>
      </w:r>
      <w:r w:rsidR="00275E3D" w:rsidRPr="00250E05">
        <w:rPr>
          <w:rFonts w:ascii="Arial" w:hAnsi="Arial" w:cs="Arial"/>
          <w:lang w:eastAsia="zh-TW"/>
        </w:rPr>
        <w:t xml:space="preserve"> (</w:t>
      </w:r>
      <w:r w:rsidR="00275E3D" w:rsidRPr="00250E05">
        <w:rPr>
          <w:rFonts w:ascii="Arial" w:hAnsi="Arial" w:cs="Arial"/>
          <w:b/>
          <w:bCs/>
          <w:lang w:eastAsia="zh-TW"/>
        </w:rPr>
        <w:t>WHS Act</w:t>
      </w:r>
      <w:r w:rsidR="00275E3D" w:rsidRPr="00250E05">
        <w:rPr>
          <w:rFonts w:ascii="Arial" w:hAnsi="Arial" w:cs="Arial"/>
          <w:lang w:eastAsia="zh-TW"/>
        </w:rPr>
        <w:t>)</w:t>
      </w:r>
      <w:r w:rsidR="00AD2947" w:rsidRPr="00250E05">
        <w:rPr>
          <w:rFonts w:ascii="Arial" w:hAnsi="Arial" w:cs="Arial"/>
          <w:lang w:eastAsia="zh-TW"/>
        </w:rPr>
        <w:t xml:space="preserve"> and the </w:t>
      </w:r>
      <w:r w:rsidR="00AD2947" w:rsidRPr="00250E05">
        <w:rPr>
          <w:rFonts w:ascii="Arial" w:hAnsi="Arial" w:cs="Arial"/>
          <w:i/>
          <w:iCs/>
          <w:lang w:eastAsia="zh-TW"/>
        </w:rPr>
        <w:t xml:space="preserve">Smoke-free Environment Act 2000 </w:t>
      </w:r>
      <w:r w:rsidR="00AD2947" w:rsidRPr="00250E05">
        <w:rPr>
          <w:rFonts w:ascii="Arial" w:hAnsi="Arial" w:cs="Arial"/>
          <w:lang w:eastAsia="zh-TW"/>
        </w:rPr>
        <w:t>(NSW) (</w:t>
      </w:r>
      <w:r w:rsidR="00AD2947" w:rsidRPr="00250E05">
        <w:rPr>
          <w:rFonts w:ascii="Arial" w:hAnsi="Arial" w:cs="Arial"/>
          <w:b/>
          <w:bCs/>
          <w:lang w:eastAsia="zh-TW"/>
        </w:rPr>
        <w:t>SFE Act</w:t>
      </w:r>
      <w:r w:rsidR="00AD2947" w:rsidRPr="00250E05">
        <w:rPr>
          <w:rFonts w:ascii="Arial" w:hAnsi="Arial" w:cs="Arial"/>
          <w:lang w:eastAsia="zh-TW"/>
        </w:rPr>
        <w:t>)</w:t>
      </w:r>
      <w:r w:rsidR="00275E3D" w:rsidRPr="00250E05">
        <w:rPr>
          <w:rFonts w:ascii="Arial" w:hAnsi="Arial" w:cs="Arial"/>
          <w:lang w:eastAsia="zh-TW"/>
        </w:rPr>
        <w:t xml:space="preserve"> in relation to the maintenance of a </w:t>
      </w:r>
      <w:r w:rsidR="00275E3D" w:rsidRPr="00250E05">
        <w:rPr>
          <w:rFonts w:ascii="Arial" w:hAnsi="Arial" w:cs="Arial"/>
        </w:rPr>
        <w:t>Designated Outdoor Smoking Area (</w:t>
      </w:r>
      <w:r w:rsidR="00275E3D" w:rsidRPr="00250E05">
        <w:rPr>
          <w:rFonts w:ascii="Arial" w:hAnsi="Arial" w:cs="Arial"/>
          <w:b/>
          <w:bCs/>
        </w:rPr>
        <w:t>DOSA</w:t>
      </w:r>
      <w:r w:rsidR="00275E3D" w:rsidRPr="00250E05">
        <w:rPr>
          <w:rFonts w:ascii="Arial" w:hAnsi="Arial" w:cs="Arial"/>
        </w:rPr>
        <w:t>)</w:t>
      </w:r>
      <w:r w:rsidRPr="00250E05">
        <w:rPr>
          <w:rFonts w:ascii="Arial" w:hAnsi="Arial" w:cs="Arial"/>
          <w:lang w:eastAsia="zh-TW"/>
        </w:rPr>
        <w:t xml:space="preserve">, </w:t>
      </w:r>
      <w:r w:rsidR="00275E3D" w:rsidRPr="00250E05">
        <w:rPr>
          <w:rFonts w:ascii="Arial" w:hAnsi="Arial" w:cs="Arial"/>
          <w:lang w:eastAsia="zh-TW"/>
        </w:rPr>
        <w:t>the [</w:t>
      </w:r>
      <w:r w:rsidR="00275E3D" w:rsidRPr="00250E05">
        <w:rPr>
          <w:rFonts w:ascii="Arial" w:hAnsi="Arial" w:cs="Arial"/>
          <w:highlight w:val="yellow"/>
          <w:lang w:eastAsia="zh-TW"/>
        </w:rPr>
        <w:t>Insert Club</w:t>
      </w:r>
      <w:r w:rsidR="00275E3D" w:rsidRPr="00250E05">
        <w:rPr>
          <w:rFonts w:ascii="Arial" w:hAnsi="Arial" w:cs="Arial"/>
          <w:lang w:eastAsia="zh-TW"/>
        </w:rPr>
        <w:t xml:space="preserve">] </w:t>
      </w:r>
      <w:r w:rsidRPr="00250E05">
        <w:rPr>
          <w:rFonts w:ascii="Arial" w:hAnsi="Arial" w:cs="Arial"/>
          <w:lang w:eastAsia="zh-TW"/>
        </w:rPr>
        <w:t>must have the Key Documents outline</w:t>
      </w:r>
      <w:r w:rsidR="00275E3D" w:rsidRPr="00250E05">
        <w:rPr>
          <w:rFonts w:ascii="Arial" w:hAnsi="Arial" w:cs="Arial"/>
          <w:lang w:eastAsia="zh-TW"/>
        </w:rPr>
        <w:t>d</w:t>
      </w:r>
      <w:r w:rsidRPr="00250E05">
        <w:rPr>
          <w:rFonts w:ascii="Arial" w:hAnsi="Arial" w:cs="Arial"/>
          <w:lang w:eastAsia="zh-TW"/>
        </w:rPr>
        <w:t xml:space="preserve"> below readily available</w:t>
      </w:r>
      <w:r w:rsidR="00275E3D" w:rsidRPr="00250E05">
        <w:rPr>
          <w:rFonts w:ascii="Arial" w:hAnsi="Arial" w:cs="Arial"/>
          <w:lang w:eastAsia="zh-TW"/>
        </w:rPr>
        <w:t xml:space="preserve">. </w:t>
      </w:r>
    </w:p>
    <w:p w14:paraId="5790E7B4" w14:textId="3DCCE14F" w:rsidR="00212A1C" w:rsidRPr="00250E05" w:rsidRDefault="00275E3D" w:rsidP="003D7153">
      <w:pPr>
        <w:pStyle w:val="HWLEIndent"/>
        <w:ind w:left="0"/>
        <w:rPr>
          <w:rFonts w:ascii="Arial" w:hAnsi="Arial" w:cs="Arial"/>
          <w:lang w:eastAsia="zh-TW"/>
        </w:rPr>
      </w:pPr>
      <w:r w:rsidRPr="00250E05">
        <w:rPr>
          <w:rFonts w:ascii="Arial" w:hAnsi="Arial" w:cs="Arial"/>
          <w:lang w:eastAsia="zh-TW"/>
        </w:rPr>
        <w:t xml:space="preserve">It is recommended that the supporting material identified below is documented and regularly reviewed, updated and accessible when retrieving Key Documents. </w:t>
      </w:r>
    </w:p>
    <w:p w14:paraId="7DEED89C" w14:textId="02E692D0" w:rsidR="009D2A6B" w:rsidRPr="00250E05" w:rsidRDefault="00275E3D" w:rsidP="003D7153">
      <w:pPr>
        <w:pStyle w:val="HWLEIndent"/>
        <w:ind w:left="0"/>
        <w:rPr>
          <w:rFonts w:ascii="Arial" w:hAnsi="Arial" w:cs="Arial"/>
          <w:lang w:eastAsia="zh-TW"/>
        </w:rPr>
      </w:pPr>
      <w:r w:rsidRPr="00250E05">
        <w:rPr>
          <w:rFonts w:ascii="Arial" w:hAnsi="Arial" w:cs="Arial"/>
          <w:lang w:eastAsia="zh-TW"/>
        </w:rPr>
        <w:t>Review the checklist of Key Documents provided below and consider if each are available. If any of the Key Documents or supporting material is not readily available, consider drafting or sourcing them as soon as possible.</w:t>
      </w:r>
    </w:p>
    <w:tbl>
      <w:tblPr>
        <w:tblStyle w:val="HWLETable"/>
        <w:tblW w:w="9209" w:type="dxa"/>
        <w:tblLook w:val="04A0" w:firstRow="1" w:lastRow="0" w:firstColumn="1" w:lastColumn="0" w:noHBand="0" w:noVBand="1"/>
      </w:tblPr>
      <w:tblGrid>
        <w:gridCol w:w="2855"/>
        <w:gridCol w:w="675"/>
        <w:gridCol w:w="703"/>
        <w:gridCol w:w="4976"/>
      </w:tblGrid>
      <w:tr w:rsidR="00A652A9" w:rsidRPr="00250E05" w14:paraId="092A515D" w14:textId="3D2B9521" w:rsidTr="00A652A9">
        <w:trPr>
          <w:cnfStyle w:val="100000000000" w:firstRow="1" w:lastRow="0" w:firstColumn="0" w:lastColumn="0" w:oddVBand="0" w:evenVBand="0" w:oddHBand="0" w:evenHBand="0" w:firstRowFirstColumn="0" w:firstRowLastColumn="0" w:lastRowFirstColumn="0" w:lastRowLastColumn="0"/>
        </w:trPr>
        <w:tc>
          <w:tcPr>
            <w:tcW w:w="2855" w:type="dxa"/>
          </w:tcPr>
          <w:p w14:paraId="73B730EB" w14:textId="5BA2474E" w:rsidR="00A652A9" w:rsidRPr="00250E05" w:rsidRDefault="00A652A9" w:rsidP="00A652A9">
            <w:pPr>
              <w:pStyle w:val="HWLETblHead"/>
              <w:rPr>
                <w:rFonts w:ascii="Arial" w:hAnsi="Arial"/>
              </w:rPr>
            </w:pPr>
            <w:r w:rsidRPr="00250E05">
              <w:rPr>
                <w:rFonts w:ascii="Arial" w:hAnsi="Arial"/>
              </w:rPr>
              <w:t>Key Document</w:t>
            </w:r>
          </w:p>
        </w:tc>
        <w:tc>
          <w:tcPr>
            <w:tcW w:w="1378" w:type="dxa"/>
            <w:gridSpan w:val="2"/>
            <w:tcBorders>
              <w:bottom w:val="single" w:sz="4" w:space="0" w:color="auto"/>
            </w:tcBorders>
          </w:tcPr>
          <w:p w14:paraId="68EDBC1B" w14:textId="738EC3F2" w:rsidR="00A652A9" w:rsidRPr="00250E05" w:rsidRDefault="00A652A9" w:rsidP="00A652A9">
            <w:pPr>
              <w:pStyle w:val="HWLETblHead"/>
              <w:rPr>
                <w:rFonts w:ascii="Arial" w:hAnsi="Arial"/>
              </w:rPr>
            </w:pPr>
            <w:r w:rsidRPr="00250E05">
              <w:rPr>
                <w:rFonts w:ascii="Arial" w:hAnsi="Arial"/>
              </w:rPr>
              <w:t>Document Availability</w:t>
            </w:r>
          </w:p>
        </w:tc>
        <w:tc>
          <w:tcPr>
            <w:tcW w:w="4976" w:type="dxa"/>
          </w:tcPr>
          <w:p w14:paraId="55DC8D6C" w14:textId="40EFA1C4" w:rsidR="00A652A9" w:rsidRPr="00250E05" w:rsidRDefault="00A652A9" w:rsidP="00A652A9">
            <w:pPr>
              <w:pStyle w:val="HWLETblHead"/>
              <w:rPr>
                <w:rFonts w:ascii="Arial" w:hAnsi="Arial"/>
              </w:rPr>
            </w:pPr>
            <w:r w:rsidRPr="00250E05">
              <w:rPr>
                <w:rFonts w:ascii="Arial" w:hAnsi="Arial"/>
              </w:rPr>
              <w:t>Supporting material relevant to the Key Document</w:t>
            </w:r>
            <w:r w:rsidR="001D0D46" w:rsidRPr="00250E05">
              <w:rPr>
                <w:rFonts w:ascii="Arial" w:hAnsi="Arial"/>
              </w:rPr>
              <w:t>s</w:t>
            </w:r>
            <w:r w:rsidRPr="00250E05">
              <w:rPr>
                <w:rFonts w:ascii="Arial" w:hAnsi="Arial"/>
              </w:rPr>
              <w:t xml:space="preserve"> </w:t>
            </w:r>
          </w:p>
        </w:tc>
      </w:tr>
      <w:tr w:rsidR="0016364F" w:rsidRPr="00250E05" w14:paraId="30D854F5" w14:textId="77777777" w:rsidTr="00A652A9">
        <w:tc>
          <w:tcPr>
            <w:tcW w:w="2855" w:type="dxa"/>
          </w:tcPr>
          <w:p w14:paraId="47FE5D5B" w14:textId="77777777" w:rsidR="0016364F" w:rsidRDefault="0016364F" w:rsidP="0016364F">
            <w:pPr>
              <w:pStyle w:val="HWLETblBodyText"/>
              <w:rPr>
                <w:rFonts w:ascii="Arial" w:hAnsi="Arial"/>
              </w:rPr>
            </w:pPr>
            <w:r w:rsidRPr="0016364F">
              <w:rPr>
                <w:rFonts w:ascii="Arial" w:hAnsi="Arial"/>
              </w:rPr>
              <w:t xml:space="preserve">WHS Policy displayed in the workplace </w:t>
            </w:r>
          </w:p>
          <w:p w14:paraId="36AFFAAD" w14:textId="601B2FD7" w:rsidR="0016364F" w:rsidRPr="00250E05" w:rsidRDefault="0016364F" w:rsidP="0016364F">
            <w:pPr>
              <w:pStyle w:val="HWLETblBodyText"/>
              <w:rPr>
                <w:rFonts w:ascii="Arial" w:hAnsi="Arial"/>
              </w:rPr>
            </w:pPr>
          </w:p>
        </w:tc>
        <w:tc>
          <w:tcPr>
            <w:tcW w:w="675" w:type="dxa"/>
            <w:tcBorders>
              <w:right w:val="nil"/>
            </w:tcBorders>
          </w:tcPr>
          <w:p w14:paraId="3376EE23" w14:textId="77777777" w:rsidR="0016364F" w:rsidRPr="00250E05" w:rsidRDefault="0016364F" w:rsidP="0016364F">
            <w:pPr>
              <w:pStyle w:val="HWLETblBodyText"/>
              <w:rPr>
                <w:rFonts w:ascii="Arial" w:hAnsi="Arial"/>
              </w:rPr>
            </w:pPr>
            <w:r w:rsidRPr="00250E05">
              <w:rPr>
                <w:rFonts w:ascii="Arial" w:hAnsi="Arial"/>
              </w:rPr>
              <w:t>Yes</w:t>
            </w:r>
          </w:p>
          <w:p w14:paraId="1830862F" w14:textId="749A851C" w:rsidR="0016364F" w:rsidRPr="00250E05" w:rsidRDefault="0016364F" w:rsidP="0016364F">
            <w:pPr>
              <w:pStyle w:val="HWLETblBodyText"/>
              <w:rPr>
                <w:rFonts w:ascii="Arial" w:hAnsi="Arial"/>
              </w:rPr>
            </w:pPr>
            <w:r w:rsidRPr="00250E05">
              <w:rPr>
                <w:rFonts w:ascii="Arial" w:hAnsi="Arial"/>
              </w:rPr>
              <w:t>No</w:t>
            </w:r>
          </w:p>
        </w:tc>
        <w:tc>
          <w:tcPr>
            <w:tcW w:w="703" w:type="dxa"/>
            <w:tcBorders>
              <w:left w:val="nil"/>
            </w:tcBorders>
          </w:tcPr>
          <w:p w14:paraId="66F17F8D" w14:textId="77777777" w:rsidR="0016364F" w:rsidRPr="00250E05" w:rsidRDefault="0016364F" w:rsidP="0016364F">
            <w:pPr>
              <w:pStyle w:val="HWLETblBodyText"/>
              <w:rPr>
                <w:rFonts w:ascii="Arial" w:hAnsi="Arial"/>
                <w:sz w:val="20"/>
              </w:rPr>
            </w:pPr>
            <w:r w:rsidRPr="00250E05">
              <w:rPr>
                <w:rFonts w:ascii="Segoe UI Symbol" w:hAnsi="Segoe UI Symbol" w:cs="Segoe UI Symbol"/>
                <w:sz w:val="20"/>
              </w:rPr>
              <w:t>☐</w:t>
            </w:r>
          </w:p>
          <w:p w14:paraId="1898698E" w14:textId="59B73224" w:rsidR="0016364F" w:rsidRPr="00250E05" w:rsidRDefault="0016364F" w:rsidP="0016364F">
            <w:pPr>
              <w:pStyle w:val="HWLETblBodyText"/>
              <w:rPr>
                <w:rFonts w:ascii="Segoe UI Symbol" w:hAnsi="Segoe UI Symbol" w:cs="Segoe UI Symbol"/>
                <w:sz w:val="20"/>
              </w:rPr>
            </w:pPr>
            <w:r w:rsidRPr="00250E05">
              <w:rPr>
                <w:rFonts w:ascii="Segoe UI Symbol" w:hAnsi="Segoe UI Symbol" w:cs="Segoe UI Symbol"/>
                <w:sz w:val="20"/>
              </w:rPr>
              <w:t>☐</w:t>
            </w:r>
          </w:p>
        </w:tc>
        <w:tc>
          <w:tcPr>
            <w:tcW w:w="4976" w:type="dxa"/>
          </w:tcPr>
          <w:p w14:paraId="2A163412" w14:textId="77777777" w:rsidR="0016364F" w:rsidRPr="00250E05" w:rsidRDefault="0016364F" w:rsidP="0016364F">
            <w:pPr>
              <w:pStyle w:val="HWLETblBodyText"/>
              <w:rPr>
                <w:rFonts w:ascii="Arial" w:hAnsi="Arial"/>
              </w:rPr>
            </w:pPr>
          </w:p>
        </w:tc>
      </w:tr>
      <w:tr w:rsidR="0016364F" w:rsidRPr="00250E05" w14:paraId="68DAF049" w14:textId="77777777" w:rsidTr="00A652A9">
        <w:tc>
          <w:tcPr>
            <w:tcW w:w="2855" w:type="dxa"/>
          </w:tcPr>
          <w:p w14:paraId="17B5CD4C" w14:textId="77777777" w:rsidR="0016364F" w:rsidRDefault="0016364F" w:rsidP="0016364F">
            <w:pPr>
              <w:pStyle w:val="HWLETblBodyText"/>
              <w:rPr>
                <w:rFonts w:ascii="Arial" w:hAnsi="Arial"/>
              </w:rPr>
            </w:pPr>
            <w:r w:rsidRPr="0016364F">
              <w:rPr>
                <w:rFonts w:ascii="Arial" w:hAnsi="Arial"/>
              </w:rPr>
              <w:t xml:space="preserve">WHS Consultation arrangements in place </w:t>
            </w:r>
          </w:p>
          <w:p w14:paraId="7743FCF0" w14:textId="64C60FD1" w:rsidR="0016364F" w:rsidRPr="00250E05" w:rsidRDefault="0016364F" w:rsidP="0016364F">
            <w:pPr>
              <w:pStyle w:val="HWLETblBodyText"/>
              <w:rPr>
                <w:rFonts w:ascii="Arial" w:hAnsi="Arial"/>
              </w:rPr>
            </w:pPr>
          </w:p>
        </w:tc>
        <w:tc>
          <w:tcPr>
            <w:tcW w:w="675" w:type="dxa"/>
            <w:tcBorders>
              <w:right w:val="nil"/>
            </w:tcBorders>
          </w:tcPr>
          <w:p w14:paraId="0BE96D55" w14:textId="77777777" w:rsidR="0016364F" w:rsidRPr="00250E05" w:rsidRDefault="0016364F" w:rsidP="0016364F">
            <w:pPr>
              <w:pStyle w:val="HWLETblBodyText"/>
              <w:rPr>
                <w:rFonts w:ascii="Arial" w:hAnsi="Arial"/>
              </w:rPr>
            </w:pPr>
            <w:r w:rsidRPr="00250E05">
              <w:rPr>
                <w:rFonts w:ascii="Arial" w:hAnsi="Arial"/>
              </w:rPr>
              <w:t>Yes</w:t>
            </w:r>
          </w:p>
          <w:p w14:paraId="064B6978" w14:textId="15140E14" w:rsidR="0016364F" w:rsidRPr="00250E05" w:rsidRDefault="0016364F" w:rsidP="0016364F">
            <w:pPr>
              <w:pStyle w:val="HWLETblBodyText"/>
              <w:rPr>
                <w:rFonts w:ascii="Arial" w:hAnsi="Arial"/>
              </w:rPr>
            </w:pPr>
            <w:r w:rsidRPr="00250E05">
              <w:rPr>
                <w:rFonts w:ascii="Arial" w:hAnsi="Arial"/>
              </w:rPr>
              <w:t>No</w:t>
            </w:r>
          </w:p>
        </w:tc>
        <w:tc>
          <w:tcPr>
            <w:tcW w:w="703" w:type="dxa"/>
            <w:tcBorders>
              <w:left w:val="nil"/>
            </w:tcBorders>
          </w:tcPr>
          <w:p w14:paraId="12B12370" w14:textId="77777777" w:rsidR="0016364F" w:rsidRPr="00250E05" w:rsidRDefault="0016364F" w:rsidP="0016364F">
            <w:pPr>
              <w:pStyle w:val="HWLETblBodyText"/>
              <w:rPr>
                <w:rFonts w:ascii="Arial" w:hAnsi="Arial"/>
                <w:sz w:val="20"/>
              </w:rPr>
            </w:pPr>
            <w:r w:rsidRPr="00250E05">
              <w:rPr>
                <w:rFonts w:ascii="Segoe UI Symbol" w:hAnsi="Segoe UI Symbol" w:cs="Segoe UI Symbol"/>
                <w:sz w:val="20"/>
              </w:rPr>
              <w:t>☐</w:t>
            </w:r>
          </w:p>
          <w:p w14:paraId="1619D1D3" w14:textId="30A93F27" w:rsidR="0016364F" w:rsidRPr="00250E05" w:rsidRDefault="0016364F" w:rsidP="0016364F">
            <w:pPr>
              <w:pStyle w:val="HWLETblBodyText"/>
              <w:rPr>
                <w:rFonts w:ascii="Segoe UI Symbol" w:hAnsi="Segoe UI Symbol" w:cs="Segoe UI Symbol"/>
                <w:sz w:val="20"/>
              </w:rPr>
            </w:pPr>
            <w:r w:rsidRPr="00250E05">
              <w:rPr>
                <w:rFonts w:ascii="Segoe UI Symbol" w:hAnsi="Segoe UI Symbol" w:cs="Segoe UI Symbol"/>
                <w:sz w:val="20"/>
              </w:rPr>
              <w:t>☐</w:t>
            </w:r>
          </w:p>
        </w:tc>
        <w:tc>
          <w:tcPr>
            <w:tcW w:w="4976" w:type="dxa"/>
          </w:tcPr>
          <w:p w14:paraId="77934C16" w14:textId="77AC766C" w:rsidR="0016364F" w:rsidRPr="00250E05" w:rsidRDefault="0016364F" w:rsidP="0016364F">
            <w:pPr>
              <w:pStyle w:val="HWLETblBodyText"/>
              <w:rPr>
                <w:rFonts w:ascii="Arial" w:hAnsi="Arial"/>
              </w:rPr>
            </w:pPr>
          </w:p>
        </w:tc>
      </w:tr>
      <w:tr w:rsidR="00A652A9" w:rsidRPr="00250E05" w14:paraId="7875847B" w14:textId="739F76F4" w:rsidTr="00A652A9">
        <w:tc>
          <w:tcPr>
            <w:tcW w:w="2855" w:type="dxa"/>
          </w:tcPr>
          <w:p w14:paraId="4613D67D" w14:textId="29ABD20C" w:rsidR="00A652A9" w:rsidRPr="00250E05" w:rsidRDefault="00A652A9" w:rsidP="00A652A9">
            <w:pPr>
              <w:pStyle w:val="HWLETblBodyText"/>
              <w:rPr>
                <w:rFonts w:ascii="Arial" w:hAnsi="Arial"/>
              </w:rPr>
            </w:pPr>
            <w:r w:rsidRPr="00250E05">
              <w:rPr>
                <w:rFonts w:ascii="Arial" w:hAnsi="Arial"/>
              </w:rPr>
              <w:t>Work Health and Safety Management System (</w:t>
            </w:r>
            <w:r w:rsidRPr="009C1C59">
              <w:rPr>
                <w:rFonts w:ascii="Arial" w:hAnsi="Arial"/>
                <w:b/>
                <w:bCs/>
              </w:rPr>
              <w:t>WHSMS</w:t>
            </w:r>
            <w:r w:rsidRPr="00250E05">
              <w:rPr>
                <w:rFonts w:ascii="Arial" w:hAnsi="Arial"/>
              </w:rPr>
              <w:t>) that has been designed to meet compliance with the WHS Act and its regulations</w:t>
            </w:r>
          </w:p>
        </w:tc>
        <w:tc>
          <w:tcPr>
            <w:tcW w:w="675" w:type="dxa"/>
            <w:tcBorders>
              <w:right w:val="nil"/>
            </w:tcBorders>
          </w:tcPr>
          <w:p w14:paraId="2CC13282" w14:textId="77777777" w:rsidR="00A652A9" w:rsidRPr="00250E05" w:rsidRDefault="00A652A9" w:rsidP="00A652A9">
            <w:pPr>
              <w:pStyle w:val="HWLETblBodyText"/>
              <w:rPr>
                <w:rFonts w:ascii="Arial" w:hAnsi="Arial"/>
              </w:rPr>
            </w:pPr>
            <w:r w:rsidRPr="00250E05">
              <w:rPr>
                <w:rFonts w:ascii="Arial" w:hAnsi="Arial"/>
              </w:rPr>
              <w:t>Yes</w:t>
            </w:r>
          </w:p>
          <w:p w14:paraId="21E5C37D" w14:textId="55AD64DB" w:rsidR="00A652A9" w:rsidRPr="00250E05" w:rsidRDefault="00A652A9" w:rsidP="00A652A9">
            <w:pPr>
              <w:pStyle w:val="HWLETblBodyText"/>
              <w:rPr>
                <w:rFonts w:ascii="Arial" w:hAnsi="Arial"/>
              </w:rPr>
            </w:pPr>
            <w:r w:rsidRPr="00250E05">
              <w:rPr>
                <w:rFonts w:ascii="Arial" w:hAnsi="Arial"/>
              </w:rPr>
              <w:t>No</w:t>
            </w:r>
          </w:p>
        </w:tc>
        <w:tc>
          <w:tcPr>
            <w:tcW w:w="703" w:type="dxa"/>
            <w:tcBorders>
              <w:left w:val="nil"/>
            </w:tcBorders>
          </w:tcPr>
          <w:p w14:paraId="0B55739D" w14:textId="77777777" w:rsidR="00A652A9" w:rsidRPr="00250E05" w:rsidRDefault="00A652A9" w:rsidP="00A652A9">
            <w:pPr>
              <w:pStyle w:val="HWLETblBodyText"/>
              <w:rPr>
                <w:rFonts w:ascii="Arial" w:hAnsi="Arial"/>
                <w:sz w:val="20"/>
              </w:rPr>
            </w:pPr>
            <w:r w:rsidRPr="00250E05">
              <w:rPr>
                <w:rFonts w:ascii="Segoe UI Symbol" w:hAnsi="Segoe UI Symbol" w:cs="Segoe UI Symbol"/>
                <w:sz w:val="20"/>
              </w:rPr>
              <w:t>☐</w:t>
            </w:r>
          </w:p>
          <w:p w14:paraId="170FE9EC" w14:textId="684116A3" w:rsidR="00A652A9" w:rsidRPr="00250E05" w:rsidRDefault="00A652A9" w:rsidP="00A652A9">
            <w:pPr>
              <w:pStyle w:val="HWLETblBodyText"/>
              <w:rPr>
                <w:rFonts w:ascii="Arial" w:hAnsi="Arial"/>
              </w:rPr>
            </w:pPr>
            <w:r w:rsidRPr="00250E05">
              <w:rPr>
                <w:rFonts w:ascii="Segoe UI Symbol" w:hAnsi="Segoe UI Symbol" w:cs="Segoe UI Symbol"/>
                <w:sz w:val="20"/>
              </w:rPr>
              <w:t>☐</w:t>
            </w:r>
          </w:p>
        </w:tc>
        <w:tc>
          <w:tcPr>
            <w:tcW w:w="4976" w:type="dxa"/>
          </w:tcPr>
          <w:p w14:paraId="02184757" w14:textId="483EE6E5" w:rsidR="00A652A9" w:rsidRPr="00250E05" w:rsidRDefault="00A652A9" w:rsidP="00A652A9">
            <w:pPr>
              <w:pStyle w:val="HWLETblBodyText"/>
              <w:rPr>
                <w:rFonts w:ascii="Arial" w:hAnsi="Arial"/>
              </w:rPr>
            </w:pPr>
            <w:r w:rsidRPr="00250E05">
              <w:rPr>
                <w:rFonts w:ascii="Arial" w:hAnsi="Arial"/>
              </w:rPr>
              <w:t>Records of staff induction into the WHSMS</w:t>
            </w:r>
            <w:r w:rsidR="001D0D46" w:rsidRPr="00250E05">
              <w:rPr>
                <w:rFonts w:ascii="Arial" w:hAnsi="Arial"/>
              </w:rPr>
              <w:t>.</w:t>
            </w:r>
          </w:p>
        </w:tc>
      </w:tr>
      <w:tr w:rsidR="00A652A9" w:rsidRPr="00250E05" w14:paraId="60B69B96" w14:textId="6131250C" w:rsidTr="00A652A9">
        <w:tc>
          <w:tcPr>
            <w:tcW w:w="2855" w:type="dxa"/>
          </w:tcPr>
          <w:p w14:paraId="6E5514A3" w14:textId="02E1D5DF" w:rsidR="00A652A9" w:rsidRPr="00250E05" w:rsidRDefault="00AD2947" w:rsidP="00A652A9">
            <w:pPr>
              <w:pStyle w:val="HWLETblBodyText"/>
              <w:rPr>
                <w:rFonts w:ascii="Arial" w:hAnsi="Arial"/>
              </w:rPr>
            </w:pPr>
            <w:r w:rsidRPr="00250E05">
              <w:rPr>
                <w:rFonts w:ascii="Arial" w:hAnsi="Arial"/>
              </w:rPr>
              <w:t>DOSA</w:t>
            </w:r>
            <w:r w:rsidR="00A652A9" w:rsidRPr="00250E05">
              <w:rPr>
                <w:rFonts w:ascii="Arial" w:hAnsi="Arial"/>
              </w:rPr>
              <w:t xml:space="preserve"> Risk Assessment</w:t>
            </w:r>
          </w:p>
        </w:tc>
        <w:tc>
          <w:tcPr>
            <w:tcW w:w="675" w:type="dxa"/>
            <w:tcBorders>
              <w:right w:val="nil"/>
            </w:tcBorders>
          </w:tcPr>
          <w:p w14:paraId="08ACCE37" w14:textId="77777777" w:rsidR="00A652A9" w:rsidRPr="00250E05" w:rsidRDefault="00A652A9" w:rsidP="00A652A9">
            <w:pPr>
              <w:pStyle w:val="HWLETblBodyText"/>
              <w:rPr>
                <w:rFonts w:ascii="Arial" w:hAnsi="Arial"/>
              </w:rPr>
            </w:pPr>
            <w:r w:rsidRPr="00250E05">
              <w:rPr>
                <w:rFonts w:ascii="Arial" w:hAnsi="Arial"/>
              </w:rPr>
              <w:t>Yes</w:t>
            </w:r>
          </w:p>
          <w:p w14:paraId="5E98011D" w14:textId="686FD983" w:rsidR="00A652A9" w:rsidRPr="00250E05" w:rsidRDefault="00A652A9" w:rsidP="00A652A9">
            <w:pPr>
              <w:pStyle w:val="HWLETblBodyText"/>
              <w:rPr>
                <w:rFonts w:ascii="Arial" w:hAnsi="Arial"/>
              </w:rPr>
            </w:pPr>
            <w:r w:rsidRPr="00250E05">
              <w:rPr>
                <w:rFonts w:ascii="Arial" w:hAnsi="Arial"/>
              </w:rPr>
              <w:t>No</w:t>
            </w:r>
          </w:p>
        </w:tc>
        <w:tc>
          <w:tcPr>
            <w:tcW w:w="703" w:type="dxa"/>
            <w:tcBorders>
              <w:left w:val="nil"/>
            </w:tcBorders>
          </w:tcPr>
          <w:p w14:paraId="2DA9F457" w14:textId="77777777" w:rsidR="00A652A9" w:rsidRPr="00250E05" w:rsidRDefault="00A652A9" w:rsidP="00A652A9">
            <w:pPr>
              <w:pStyle w:val="HWLETblBodyText"/>
              <w:rPr>
                <w:rFonts w:ascii="Arial" w:hAnsi="Arial"/>
                <w:sz w:val="20"/>
              </w:rPr>
            </w:pPr>
            <w:r w:rsidRPr="00250E05">
              <w:rPr>
                <w:rFonts w:ascii="Segoe UI Symbol" w:hAnsi="Segoe UI Symbol" w:cs="Segoe UI Symbol"/>
                <w:sz w:val="20"/>
              </w:rPr>
              <w:t>☐</w:t>
            </w:r>
          </w:p>
          <w:p w14:paraId="4A4DF674" w14:textId="6C0F7DB4" w:rsidR="00A652A9" w:rsidRPr="00250E05" w:rsidRDefault="00A652A9" w:rsidP="00A652A9">
            <w:pPr>
              <w:pStyle w:val="HWLETblBodyText"/>
              <w:rPr>
                <w:rFonts w:ascii="Arial" w:hAnsi="Arial"/>
              </w:rPr>
            </w:pPr>
            <w:r w:rsidRPr="00250E05">
              <w:rPr>
                <w:rFonts w:ascii="Segoe UI Symbol" w:hAnsi="Segoe UI Symbol" w:cs="Segoe UI Symbol"/>
                <w:sz w:val="20"/>
              </w:rPr>
              <w:t>☐</w:t>
            </w:r>
          </w:p>
        </w:tc>
        <w:tc>
          <w:tcPr>
            <w:tcW w:w="4976" w:type="dxa"/>
          </w:tcPr>
          <w:p w14:paraId="364222B9" w14:textId="5ED2F7A9" w:rsidR="00A652A9" w:rsidRPr="00250E05" w:rsidRDefault="00A652A9" w:rsidP="00A652A9">
            <w:pPr>
              <w:pStyle w:val="HWLETblBodyText"/>
              <w:rPr>
                <w:rFonts w:ascii="Arial" w:hAnsi="Arial"/>
              </w:rPr>
            </w:pPr>
            <w:r w:rsidRPr="00250E05">
              <w:rPr>
                <w:rFonts w:ascii="Arial" w:hAnsi="Arial"/>
              </w:rPr>
              <w:t>Consultation notes and outcomes from discussions with workers about Risk Assessment for the DOSA</w:t>
            </w:r>
            <w:r w:rsidR="001D0D46" w:rsidRPr="00250E05">
              <w:rPr>
                <w:rFonts w:ascii="Arial" w:hAnsi="Arial"/>
              </w:rPr>
              <w:t>.</w:t>
            </w:r>
          </w:p>
          <w:p w14:paraId="1A587E7A" w14:textId="6C4E49BF" w:rsidR="00A652A9" w:rsidRDefault="00A652A9" w:rsidP="00A652A9">
            <w:pPr>
              <w:pStyle w:val="HWLETblBodyText"/>
              <w:rPr>
                <w:rFonts w:ascii="Arial" w:hAnsi="Arial"/>
              </w:rPr>
            </w:pPr>
            <w:r w:rsidRPr="00250E05">
              <w:rPr>
                <w:rFonts w:ascii="Arial" w:hAnsi="Arial"/>
              </w:rPr>
              <w:t xml:space="preserve">Consultation notes and outcomes from discussions with workers about </w:t>
            </w:r>
            <w:r w:rsidR="00AD2947" w:rsidRPr="00250E05">
              <w:rPr>
                <w:rFonts w:ascii="Arial" w:hAnsi="Arial"/>
              </w:rPr>
              <w:t>personal protective equipment (</w:t>
            </w:r>
            <w:r w:rsidR="00AD2947" w:rsidRPr="00250E05">
              <w:rPr>
                <w:rFonts w:ascii="Arial" w:hAnsi="Arial"/>
                <w:b/>
                <w:bCs/>
              </w:rPr>
              <w:t>PPE</w:t>
            </w:r>
            <w:r w:rsidR="00AD2947" w:rsidRPr="00250E05">
              <w:rPr>
                <w:rFonts w:ascii="Arial" w:hAnsi="Arial"/>
              </w:rPr>
              <w:t>)</w:t>
            </w:r>
            <w:r w:rsidRPr="00250E05">
              <w:rPr>
                <w:rFonts w:ascii="Arial" w:hAnsi="Arial"/>
              </w:rPr>
              <w:t xml:space="preserve"> available for use in a DOSA</w:t>
            </w:r>
            <w:r w:rsidR="001D0D46" w:rsidRPr="00250E05">
              <w:rPr>
                <w:rFonts w:ascii="Arial" w:hAnsi="Arial"/>
              </w:rPr>
              <w:t>.</w:t>
            </w:r>
          </w:p>
          <w:p w14:paraId="641022B4" w14:textId="0803AD4C" w:rsidR="006C7826" w:rsidRPr="00250E05" w:rsidRDefault="006C7826" w:rsidP="00A652A9">
            <w:pPr>
              <w:pStyle w:val="HWLETblBodyText"/>
              <w:rPr>
                <w:rFonts w:ascii="Arial" w:hAnsi="Arial"/>
              </w:rPr>
            </w:pPr>
            <w:r>
              <w:rPr>
                <w:rFonts w:ascii="Arial" w:hAnsi="Arial"/>
              </w:rPr>
              <w:t>I</w:t>
            </w:r>
            <w:r w:rsidRPr="0016364F">
              <w:rPr>
                <w:rFonts w:ascii="Arial" w:hAnsi="Arial"/>
              </w:rPr>
              <w:t xml:space="preserve">dentify that </w:t>
            </w:r>
            <w:r>
              <w:rPr>
                <w:rFonts w:ascii="Arial" w:hAnsi="Arial"/>
              </w:rPr>
              <w:t xml:space="preserve">cigarette </w:t>
            </w:r>
            <w:r w:rsidRPr="0016364F">
              <w:rPr>
                <w:rFonts w:ascii="Arial" w:hAnsi="Arial"/>
              </w:rPr>
              <w:t xml:space="preserve">smoking </w:t>
            </w:r>
            <w:r>
              <w:rPr>
                <w:rFonts w:ascii="Arial" w:hAnsi="Arial"/>
              </w:rPr>
              <w:t>creates</w:t>
            </w:r>
            <w:r w:rsidRPr="0016364F">
              <w:rPr>
                <w:rFonts w:ascii="Arial" w:hAnsi="Arial"/>
              </w:rPr>
              <w:t xml:space="preserve"> Environmental Tobacco Smoke </w:t>
            </w:r>
            <w:r>
              <w:rPr>
                <w:rFonts w:ascii="Arial" w:hAnsi="Arial"/>
              </w:rPr>
              <w:t>(</w:t>
            </w:r>
            <w:r w:rsidRPr="0016364F">
              <w:rPr>
                <w:rFonts w:ascii="Arial" w:hAnsi="Arial"/>
                <w:b/>
                <w:bCs/>
              </w:rPr>
              <w:t>ETS</w:t>
            </w:r>
            <w:r>
              <w:rPr>
                <w:rFonts w:ascii="Arial" w:hAnsi="Arial"/>
              </w:rPr>
              <w:t xml:space="preserve">) </w:t>
            </w:r>
            <w:r w:rsidRPr="0016364F">
              <w:rPr>
                <w:rFonts w:ascii="Arial" w:hAnsi="Arial"/>
              </w:rPr>
              <w:t xml:space="preserve">and </w:t>
            </w:r>
            <w:r>
              <w:rPr>
                <w:rFonts w:ascii="Arial" w:hAnsi="Arial"/>
              </w:rPr>
              <w:t xml:space="preserve">includes </w:t>
            </w:r>
            <w:r w:rsidRPr="0016364F">
              <w:rPr>
                <w:rFonts w:ascii="Arial" w:hAnsi="Arial"/>
              </w:rPr>
              <w:t>E</w:t>
            </w:r>
            <w:r>
              <w:rPr>
                <w:rFonts w:ascii="Arial" w:hAnsi="Arial"/>
              </w:rPr>
              <w:t>-</w:t>
            </w:r>
            <w:r w:rsidRPr="0016364F">
              <w:rPr>
                <w:rFonts w:ascii="Arial" w:hAnsi="Arial"/>
              </w:rPr>
              <w:t>cigarette</w:t>
            </w:r>
            <w:r>
              <w:rPr>
                <w:rFonts w:ascii="Arial" w:hAnsi="Arial"/>
              </w:rPr>
              <w:t>s</w:t>
            </w:r>
            <w:r w:rsidRPr="0016364F">
              <w:rPr>
                <w:rFonts w:ascii="Arial" w:hAnsi="Arial"/>
              </w:rPr>
              <w:t xml:space="preserve"> such as vaping </w:t>
            </w:r>
            <w:r>
              <w:rPr>
                <w:rFonts w:ascii="Arial" w:hAnsi="Arial"/>
              </w:rPr>
              <w:t>etc.</w:t>
            </w:r>
          </w:p>
          <w:p w14:paraId="06DD9A84" w14:textId="24365CD1" w:rsidR="00A652A9" w:rsidRPr="00250E05" w:rsidRDefault="00A652A9" w:rsidP="00A652A9">
            <w:pPr>
              <w:pStyle w:val="HWLETblBodyText"/>
              <w:rPr>
                <w:rFonts w:ascii="Arial" w:hAnsi="Arial"/>
              </w:rPr>
            </w:pPr>
            <w:r w:rsidRPr="00250E05">
              <w:rPr>
                <w:rFonts w:ascii="Arial" w:hAnsi="Arial"/>
              </w:rPr>
              <w:t>Staff rosters indicating workers are regularly rotated out of working in the DOSA</w:t>
            </w:r>
            <w:r w:rsidR="001D0D46" w:rsidRPr="00250E05">
              <w:rPr>
                <w:rFonts w:ascii="Arial" w:hAnsi="Arial"/>
              </w:rPr>
              <w:t>.</w:t>
            </w:r>
          </w:p>
          <w:p w14:paraId="2B189AF0" w14:textId="5E592A88" w:rsidR="00A652A9" w:rsidRPr="00250E05" w:rsidRDefault="001D0D46" w:rsidP="00A652A9">
            <w:pPr>
              <w:pStyle w:val="HWLETblBodyText"/>
              <w:rPr>
                <w:rFonts w:ascii="Arial" w:hAnsi="Arial"/>
              </w:rPr>
            </w:pPr>
            <w:r w:rsidRPr="00250E05">
              <w:rPr>
                <w:rFonts w:ascii="Arial" w:hAnsi="Arial"/>
              </w:rPr>
              <w:lastRenderedPageBreak/>
              <w:t xml:space="preserve">Examples of </w:t>
            </w:r>
            <w:r w:rsidR="00A652A9" w:rsidRPr="00250E05">
              <w:rPr>
                <w:rFonts w:ascii="Arial" w:hAnsi="Arial"/>
              </w:rPr>
              <w:t>PPE available to staff to wear if they choose</w:t>
            </w:r>
            <w:r w:rsidRPr="00250E05">
              <w:rPr>
                <w:rFonts w:ascii="Arial" w:hAnsi="Arial"/>
              </w:rPr>
              <w:t>.</w:t>
            </w:r>
          </w:p>
          <w:p w14:paraId="5105A5CD" w14:textId="337EE532" w:rsidR="00A652A9" w:rsidRPr="00250E05" w:rsidRDefault="00A652A9" w:rsidP="00A652A9">
            <w:pPr>
              <w:pStyle w:val="HWLETblBodyText"/>
              <w:rPr>
                <w:rFonts w:ascii="Arial" w:hAnsi="Arial"/>
              </w:rPr>
            </w:pPr>
            <w:r w:rsidRPr="00250E05">
              <w:rPr>
                <w:rFonts w:ascii="Arial" w:hAnsi="Arial"/>
              </w:rPr>
              <w:t>Staff training or induction attendance records on the WHSMS and evidence of how to report identified safety issues.</w:t>
            </w:r>
          </w:p>
        </w:tc>
      </w:tr>
      <w:tr w:rsidR="00A652A9" w:rsidRPr="00250E05" w14:paraId="03E9F9BE" w14:textId="4C67BC55" w:rsidTr="00A652A9">
        <w:tc>
          <w:tcPr>
            <w:tcW w:w="2855" w:type="dxa"/>
          </w:tcPr>
          <w:p w14:paraId="218DB5FA" w14:textId="77777777" w:rsidR="00A652A9" w:rsidRDefault="009D2A6B" w:rsidP="00A652A9">
            <w:pPr>
              <w:pStyle w:val="HWLETblBodyText"/>
              <w:rPr>
                <w:rFonts w:ascii="Arial" w:hAnsi="Arial"/>
              </w:rPr>
            </w:pPr>
            <w:r>
              <w:rPr>
                <w:rFonts w:ascii="Arial" w:hAnsi="Arial"/>
              </w:rPr>
              <w:lastRenderedPageBreak/>
              <w:t xml:space="preserve">Passive </w:t>
            </w:r>
            <w:r w:rsidR="008210DD" w:rsidRPr="00250E05">
              <w:rPr>
                <w:rFonts w:ascii="Arial" w:hAnsi="Arial"/>
              </w:rPr>
              <w:t xml:space="preserve">Smoking Policy </w:t>
            </w:r>
          </w:p>
          <w:p w14:paraId="169CD6EA" w14:textId="77777777" w:rsidR="0016364F" w:rsidRDefault="0016364F" w:rsidP="00A652A9">
            <w:pPr>
              <w:pStyle w:val="HWLETblBodyText"/>
              <w:rPr>
                <w:rFonts w:ascii="Arial" w:hAnsi="Arial"/>
              </w:rPr>
            </w:pPr>
          </w:p>
          <w:p w14:paraId="317C4AEF" w14:textId="1B458ECD" w:rsidR="0016364F" w:rsidRPr="00250E05" w:rsidRDefault="0016364F" w:rsidP="00A652A9">
            <w:pPr>
              <w:pStyle w:val="HWLETblBodyText"/>
              <w:rPr>
                <w:rFonts w:ascii="Arial" w:hAnsi="Arial"/>
              </w:rPr>
            </w:pPr>
          </w:p>
        </w:tc>
        <w:tc>
          <w:tcPr>
            <w:tcW w:w="675" w:type="dxa"/>
            <w:tcBorders>
              <w:right w:val="nil"/>
            </w:tcBorders>
          </w:tcPr>
          <w:p w14:paraId="4A516D7A" w14:textId="77777777" w:rsidR="00A652A9" w:rsidRPr="00250E05" w:rsidRDefault="00A652A9" w:rsidP="00A652A9">
            <w:pPr>
              <w:pStyle w:val="HWLETblBodyText"/>
              <w:rPr>
                <w:rFonts w:ascii="Arial" w:hAnsi="Arial"/>
              </w:rPr>
            </w:pPr>
            <w:r w:rsidRPr="00250E05">
              <w:rPr>
                <w:rFonts w:ascii="Arial" w:hAnsi="Arial"/>
              </w:rPr>
              <w:t>Yes</w:t>
            </w:r>
          </w:p>
          <w:p w14:paraId="3D320CA6" w14:textId="30E1B850" w:rsidR="00A652A9" w:rsidRPr="0016364F" w:rsidRDefault="00A652A9" w:rsidP="00A652A9">
            <w:pPr>
              <w:pStyle w:val="TableParagraph"/>
              <w:spacing w:line="280" w:lineRule="exact"/>
              <w:ind w:left="0"/>
              <w:rPr>
                <w:rFonts w:eastAsia="Times New Roman"/>
                <w:szCs w:val="20"/>
                <w:lang w:val="en-AU"/>
              </w:rPr>
            </w:pPr>
            <w:r w:rsidRPr="0016364F">
              <w:rPr>
                <w:rFonts w:eastAsia="Times New Roman"/>
                <w:szCs w:val="20"/>
                <w:lang w:val="en-AU"/>
              </w:rPr>
              <w:t>No</w:t>
            </w:r>
          </w:p>
        </w:tc>
        <w:tc>
          <w:tcPr>
            <w:tcW w:w="703" w:type="dxa"/>
            <w:tcBorders>
              <w:left w:val="nil"/>
            </w:tcBorders>
          </w:tcPr>
          <w:p w14:paraId="5E68AA7B" w14:textId="77777777" w:rsidR="00A652A9" w:rsidRPr="0016364F" w:rsidRDefault="00A652A9" w:rsidP="00A652A9">
            <w:pPr>
              <w:pStyle w:val="HWLETblBodyText"/>
              <w:rPr>
                <w:rFonts w:ascii="Arial" w:hAnsi="Arial"/>
              </w:rPr>
            </w:pPr>
            <w:r w:rsidRPr="0016364F">
              <w:rPr>
                <w:rFonts w:ascii="Segoe UI Symbol" w:hAnsi="Segoe UI Symbol" w:cs="Segoe UI Symbol"/>
              </w:rPr>
              <w:t>☐</w:t>
            </w:r>
          </w:p>
          <w:p w14:paraId="550F0CE1" w14:textId="70610D38" w:rsidR="00A652A9" w:rsidRPr="0016364F" w:rsidRDefault="00A652A9" w:rsidP="00A652A9">
            <w:pPr>
              <w:pStyle w:val="TableParagraph"/>
              <w:spacing w:line="280" w:lineRule="exact"/>
              <w:ind w:left="0"/>
              <w:rPr>
                <w:rFonts w:eastAsia="Times New Roman"/>
                <w:szCs w:val="20"/>
                <w:lang w:val="en-AU"/>
              </w:rPr>
            </w:pPr>
            <w:r w:rsidRPr="0016364F">
              <w:rPr>
                <w:rFonts w:ascii="Segoe UI Symbol" w:eastAsia="Times New Roman" w:hAnsi="Segoe UI Symbol" w:cs="Segoe UI Symbol"/>
                <w:szCs w:val="20"/>
                <w:lang w:val="en-AU"/>
              </w:rPr>
              <w:t>☐</w:t>
            </w:r>
          </w:p>
        </w:tc>
        <w:tc>
          <w:tcPr>
            <w:tcW w:w="4976" w:type="dxa"/>
          </w:tcPr>
          <w:p w14:paraId="08536F85" w14:textId="703FA7A3" w:rsidR="00A652A9" w:rsidRPr="0016364F" w:rsidRDefault="00A652A9" w:rsidP="00A652A9">
            <w:pPr>
              <w:pStyle w:val="TableParagraph"/>
              <w:ind w:left="0"/>
              <w:rPr>
                <w:rFonts w:eastAsia="Times New Roman"/>
                <w:szCs w:val="20"/>
                <w:lang w:val="en-AU"/>
              </w:rPr>
            </w:pPr>
          </w:p>
        </w:tc>
      </w:tr>
      <w:tr w:rsidR="00A652A9" w:rsidRPr="00250E05" w14:paraId="3723B2D5" w14:textId="19EA7C81" w:rsidTr="00A652A9">
        <w:tc>
          <w:tcPr>
            <w:tcW w:w="2855" w:type="dxa"/>
          </w:tcPr>
          <w:p w14:paraId="7AB11A4C" w14:textId="1CF28C8B" w:rsidR="00A652A9" w:rsidRPr="00250E05" w:rsidRDefault="00A652A9" w:rsidP="00A652A9">
            <w:pPr>
              <w:pStyle w:val="HWLETblBodyText"/>
              <w:rPr>
                <w:rFonts w:ascii="Arial" w:hAnsi="Arial"/>
              </w:rPr>
            </w:pPr>
            <w:r w:rsidRPr="00250E05">
              <w:rPr>
                <w:rFonts w:ascii="Arial" w:hAnsi="Arial"/>
              </w:rPr>
              <w:t>Evidence of appropriate engineering control measures in place</w:t>
            </w:r>
          </w:p>
          <w:p w14:paraId="7BF54ABC" w14:textId="4E099402" w:rsidR="00A652A9" w:rsidRPr="00250E05" w:rsidRDefault="00A652A9" w:rsidP="00A652A9">
            <w:pPr>
              <w:pStyle w:val="HWLETblBodyText"/>
              <w:rPr>
                <w:rFonts w:ascii="Arial" w:hAnsi="Arial"/>
              </w:rPr>
            </w:pPr>
          </w:p>
        </w:tc>
        <w:tc>
          <w:tcPr>
            <w:tcW w:w="675" w:type="dxa"/>
            <w:tcBorders>
              <w:right w:val="nil"/>
            </w:tcBorders>
          </w:tcPr>
          <w:p w14:paraId="307609C1" w14:textId="77777777" w:rsidR="00A652A9" w:rsidRPr="00250E05" w:rsidRDefault="00A652A9" w:rsidP="00A652A9">
            <w:pPr>
              <w:pStyle w:val="HWLETblBodyText"/>
              <w:rPr>
                <w:rFonts w:ascii="Arial" w:hAnsi="Arial"/>
              </w:rPr>
            </w:pPr>
            <w:r w:rsidRPr="00250E05">
              <w:rPr>
                <w:rFonts w:ascii="Arial" w:hAnsi="Arial"/>
              </w:rPr>
              <w:t>Yes</w:t>
            </w:r>
          </w:p>
          <w:p w14:paraId="027F32A8" w14:textId="3B60F825" w:rsidR="00A652A9" w:rsidRPr="00250E05" w:rsidRDefault="00A652A9" w:rsidP="00A652A9">
            <w:pPr>
              <w:pStyle w:val="HWLETblBodyText"/>
              <w:rPr>
                <w:rFonts w:ascii="Arial" w:hAnsi="Arial"/>
              </w:rPr>
            </w:pPr>
            <w:r w:rsidRPr="00250E05">
              <w:rPr>
                <w:rFonts w:ascii="Arial" w:hAnsi="Arial"/>
              </w:rPr>
              <w:t>No</w:t>
            </w:r>
          </w:p>
        </w:tc>
        <w:tc>
          <w:tcPr>
            <w:tcW w:w="703" w:type="dxa"/>
            <w:tcBorders>
              <w:left w:val="nil"/>
            </w:tcBorders>
          </w:tcPr>
          <w:p w14:paraId="65A54828" w14:textId="77777777" w:rsidR="00A652A9" w:rsidRPr="00250E05" w:rsidRDefault="00A652A9" w:rsidP="00A652A9">
            <w:pPr>
              <w:pStyle w:val="HWLETblBodyText"/>
              <w:rPr>
                <w:rFonts w:ascii="Arial" w:hAnsi="Arial"/>
                <w:sz w:val="20"/>
              </w:rPr>
            </w:pPr>
            <w:r w:rsidRPr="00250E05">
              <w:rPr>
                <w:rFonts w:ascii="Segoe UI Symbol" w:hAnsi="Segoe UI Symbol" w:cs="Segoe UI Symbol"/>
                <w:sz w:val="20"/>
              </w:rPr>
              <w:t>☐</w:t>
            </w:r>
          </w:p>
          <w:p w14:paraId="28DFCD21" w14:textId="10CE2025" w:rsidR="00A652A9" w:rsidRPr="00250E05" w:rsidRDefault="00A652A9" w:rsidP="00A652A9">
            <w:pPr>
              <w:pStyle w:val="HWLETblBodyText"/>
              <w:rPr>
                <w:rFonts w:ascii="Arial" w:hAnsi="Arial"/>
              </w:rPr>
            </w:pPr>
            <w:r w:rsidRPr="00250E05">
              <w:rPr>
                <w:rFonts w:ascii="Segoe UI Symbol" w:hAnsi="Segoe UI Symbol" w:cs="Segoe UI Symbol"/>
                <w:sz w:val="20"/>
              </w:rPr>
              <w:t>☐</w:t>
            </w:r>
          </w:p>
        </w:tc>
        <w:tc>
          <w:tcPr>
            <w:tcW w:w="4976" w:type="dxa"/>
          </w:tcPr>
          <w:p w14:paraId="08DD5D3F" w14:textId="0EA5898E" w:rsidR="00A652A9" w:rsidRPr="00250E05" w:rsidRDefault="00A652A9" w:rsidP="00A652A9">
            <w:pPr>
              <w:pStyle w:val="HWLETblBodyText"/>
              <w:rPr>
                <w:rFonts w:ascii="Arial" w:hAnsi="Arial"/>
              </w:rPr>
            </w:pPr>
            <w:r w:rsidRPr="00250E05">
              <w:rPr>
                <w:rFonts w:ascii="Arial" w:hAnsi="Arial"/>
              </w:rPr>
              <w:t xml:space="preserve">Any positive pressure air ventilation from air conditioning ducts in the ceiling where the air volume is regularly refreshed to replace air with concentrations of </w:t>
            </w:r>
            <w:r w:rsidR="0016364F">
              <w:rPr>
                <w:rFonts w:ascii="Arial" w:hAnsi="Arial"/>
              </w:rPr>
              <w:t>ETS</w:t>
            </w:r>
            <w:r w:rsidR="00AD2947" w:rsidRPr="00250E05">
              <w:rPr>
                <w:rFonts w:ascii="Arial" w:hAnsi="Arial"/>
              </w:rPr>
              <w:t>.</w:t>
            </w:r>
          </w:p>
          <w:p w14:paraId="0225B843" w14:textId="20E48850" w:rsidR="00A652A9" w:rsidRPr="00250E05" w:rsidRDefault="00A652A9" w:rsidP="00A652A9">
            <w:pPr>
              <w:pStyle w:val="HWLETblBodyText"/>
              <w:rPr>
                <w:rFonts w:ascii="Arial" w:hAnsi="Arial"/>
              </w:rPr>
            </w:pPr>
            <w:r w:rsidRPr="00250E05">
              <w:rPr>
                <w:rFonts w:ascii="Arial" w:hAnsi="Arial"/>
              </w:rPr>
              <w:t>Any continually operating fans near the ceiling, which push air towards the open parts of the DOSA</w:t>
            </w:r>
            <w:r w:rsidR="001D0D46" w:rsidRPr="00250E05">
              <w:rPr>
                <w:rFonts w:ascii="Arial" w:hAnsi="Arial"/>
              </w:rPr>
              <w:t>.</w:t>
            </w:r>
          </w:p>
          <w:p w14:paraId="7C1A9C08" w14:textId="0C7575CF" w:rsidR="00A652A9" w:rsidRPr="00250E05" w:rsidRDefault="00A652A9" w:rsidP="00A652A9">
            <w:pPr>
              <w:pStyle w:val="HWLETblBodyText"/>
              <w:rPr>
                <w:rFonts w:ascii="Arial" w:hAnsi="Arial"/>
              </w:rPr>
            </w:pPr>
            <w:r w:rsidRPr="00250E05">
              <w:rPr>
                <w:rFonts w:ascii="Arial" w:hAnsi="Arial"/>
              </w:rPr>
              <w:t>The location of the DOSA in the building footprint and whether it is in an area which is not a throughfare for members, guests and workers</w:t>
            </w:r>
            <w:r w:rsidR="001D0D46" w:rsidRPr="00250E05">
              <w:rPr>
                <w:rFonts w:ascii="Arial" w:hAnsi="Arial"/>
              </w:rPr>
              <w:t>.</w:t>
            </w:r>
          </w:p>
          <w:p w14:paraId="23E0D9DE" w14:textId="59CA8709" w:rsidR="00A652A9" w:rsidRPr="00250E05" w:rsidRDefault="00A652A9" w:rsidP="00A652A9">
            <w:pPr>
              <w:pStyle w:val="HWLETblBodyText"/>
              <w:rPr>
                <w:rFonts w:ascii="Arial" w:hAnsi="Arial"/>
              </w:rPr>
            </w:pPr>
            <w:r w:rsidRPr="00250E05">
              <w:rPr>
                <w:rFonts w:ascii="Arial" w:hAnsi="Arial"/>
              </w:rPr>
              <w:t xml:space="preserve">Any misting systems set up throughout the DOSA to minimise the concentration of ETS. </w:t>
            </w:r>
          </w:p>
          <w:p w14:paraId="0C411087" w14:textId="77777777" w:rsidR="00A652A9" w:rsidRPr="00250E05" w:rsidRDefault="00A652A9" w:rsidP="00A652A9">
            <w:pPr>
              <w:pStyle w:val="HWLETblBodyText"/>
              <w:rPr>
                <w:rFonts w:ascii="Arial" w:hAnsi="Arial"/>
              </w:rPr>
            </w:pPr>
          </w:p>
        </w:tc>
      </w:tr>
      <w:tr w:rsidR="00A652A9" w:rsidRPr="00250E05" w14:paraId="4DD54581" w14:textId="35CFCE86" w:rsidTr="00A652A9">
        <w:tc>
          <w:tcPr>
            <w:tcW w:w="2855" w:type="dxa"/>
          </w:tcPr>
          <w:p w14:paraId="20570CC2" w14:textId="58D921CD" w:rsidR="00A652A9" w:rsidRPr="00250E05" w:rsidRDefault="00A652A9" w:rsidP="00A652A9">
            <w:pPr>
              <w:pStyle w:val="HWLETblBodyText"/>
              <w:rPr>
                <w:rFonts w:ascii="Arial" w:hAnsi="Arial"/>
              </w:rPr>
            </w:pPr>
            <w:r w:rsidRPr="00250E05">
              <w:rPr>
                <w:rFonts w:ascii="Arial" w:hAnsi="Arial"/>
              </w:rPr>
              <w:t>Evidence of appropriate isolation control measures in place</w:t>
            </w:r>
          </w:p>
        </w:tc>
        <w:tc>
          <w:tcPr>
            <w:tcW w:w="675" w:type="dxa"/>
            <w:tcBorders>
              <w:right w:val="nil"/>
            </w:tcBorders>
          </w:tcPr>
          <w:p w14:paraId="6C8C393C" w14:textId="77777777" w:rsidR="00A652A9" w:rsidRPr="00250E05" w:rsidRDefault="00A652A9" w:rsidP="00A652A9">
            <w:pPr>
              <w:pStyle w:val="HWLETblBodyText"/>
              <w:rPr>
                <w:rFonts w:ascii="Arial" w:hAnsi="Arial"/>
              </w:rPr>
            </w:pPr>
            <w:r w:rsidRPr="00250E05">
              <w:rPr>
                <w:rFonts w:ascii="Arial" w:hAnsi="Arial"/>
              </w:rPr>
              <w:t>Yes</w:t>
            </w:r>
          </w:p>
          <w:p w14:paraId="40448D6C" w14:textId="5A7CB505" w:rsidR="00A652A9" w:rsidRPr="00250E05" w:rsidRDefault="00A652A9" w:rsidP="00A652A9">
            <w:pPr>
              <w:pStyle w:val="TableParagraph"/>
              <w:spacing w:line="280" w:lineRule="exact"/>
              <w:ind w:left="0"/>
            </w:pPr>
            <w:r w:rsidRPr="00250E05">
              <w:t>No</w:t>
            </w:r>
          </w:p>
        </w:tc>
        <w:tc>
          <w:tcPr>
            <w:tcW w:w="703" w:type="dxa"/>
            <w:tcBorders>
              <w:left w:val="nil"/>
            </w:tcBorders>
          </w:tcPr>
          <w:p w14:paraId="7D397554" w14:textId="77777777" w:rsidR="00A652A9" w:rsidRPr="00250E05" w:rsidRDefault="00A652A9" w:rsidP="00A652A9">
            <w:pPr>
              <w:pStyle w:val="HWLETblBodyText"/>
              <w:rPr>
                <w:rFonts w:ascii="Arial" w:hAnsi="Arial"/>
                <w:sz w:val="20"/>
              </w:rPr>
            </w:pPr>
            <w:r w:rsidRPr="00250E05">
              <w:rPr>
                <w:rFonts w:ascii="Segoe UI Symbol" w:hAnsi="Segoe UI Symbol" w:cs="Segoe UI Symbol"/>
                <w:sz w:val="20"/>
              </w:rPr>
              <w:t>☐</w:t>
            </w:r>
          </w:p>
          <w:p w14:paraId="43E9A140" w14:textId="205702AA" w:rsidR="00A652A9" w:rsidRPr="00250E05" w:rsidRDefault="00A652A9" w:rsidP="00A652A9">
            <w:pPr>
              <w:pStyle w:val="TableParagraph"/>
              <w:spacing w:line="280" w:lineRule="exact"/>
              <w:ind w:left="0"/>
            </w:pPr>
            <w:r w:rsidRPr="00250E05">
              <w:rPr>
                <w:rFonts w:ascii="Segoe UI Symbol" w:hAnsi="Segoe UI Symbol" w:cs="Segoe UI Symbol"/>
                <w:sz w:val="20"/>
                <w:szCs w:val="20"/>
              </w:rPr>
              <w:t>☐</w:t>
            </w:r>
          </w:p>
        </w:tc>
        <w:tc>
          <w:tcPr>
            <w:tcW w:w="4976" w:type="dxa"/>
          </w:tcPr>
          <w:p w14:paraId="2A9AE77A" w14:textId="2D34FC8D" w:rsidR="00A652A9" w:rsidRPr="00250E05" w:rsidRDefault="00A652A9" w:rsidP="00A652A9">
            <w:pPr>
              <w:pStyle w:val="HWLETblBodyText"/>
              <w:rPr>
                <w:rFonts w:ascii="Arial" w:hAnsi="Arial"/>
              </w:rPr>
            </w:pPr>
            <w:r w:rsidRPr="00250E05">
              <w:rPr>
                <w:rFonts w:ascii="Arial" w:hAnsi="Arial"/>
              </w:rPr>
              <w:t>Operating a paging</w:t>
            </w:r>
            <w:r w:rsidR="00AD2947" w:rsidRPr="00250E05">
              <w:rPr>
                <w:rFonts w:ascii="Arial" w:hAnsi="Arial"/>
              </w:rPr>
              <w:t xml:space="preserve"> or QR code</w:t>
            </w:r>
            <w:r w:rsidRPr="00250E05">
              <w:rPr>
                <w:rFonts w:ascii="Arial" w:hAnsi="Arial"/>
              </w:rPr>
              <w:t xml:space="preserve"> system to allow patrons to order non-alcoholic drinks remotely, minimising the need for staff to enter the DOSA</w:t>
            </w:r>
            <w:r w:rsidR="001D0D46" w:rsidRPr="00250E05">
              <w:rPr>
                <w:rFonts w:ascii="Arial" w:hAnsi="Arial"/>
              </w:rPr>
              <w:t>.</w:t>
            </w:r>
          </w:p>
          <w:p w14:paraId="13AEF75C" w14:textId="6BE11087" w:rsidR="00A652A9" w:rsidRPr="00250E05" w:rsidRDefault="00A652A9" w:rsidP="00A652A9">
            <w:pPr>
              <w:pStyle w:val="HWLETblBodyText"/>
              <w:rPr>
                <w:rFonts w:ascii="Arial" w:hAnsi="Arial"/>
              </w:rPr>
            </w:pPr>
            <w:r w:rsidRPr="00250E05">
              <w:rPr>
                <w:rFonts w:ascii="Arial" w:hAnsi="Arial"/>
              </w:rPr>
              <w:t>The provision of PPE for workers who request to use them</w:t>
            </w:r>
            <w:r w:rsidR="001D0D46" w:rsidRPr="00250E05">
              <w:rPr>
                <w:rFonts w:ascii="Arial" w:hAnsi="Arial"/>
              </w:rPr>
              <w:t>.</w:t>
            </w:r>
          </w:p>
          <w:p w14:paraId="46914372" w14:textId="3AA175DF" w:rsidR="00A652A9" w:rsidRPr="00250E05" w:rsidRDefault="00A652A9" w:rsidP="00A652A9">
            <w:pPr>
              <w:pStyle w:val="HWLETblBodyText"/>
              <w:rPr>
                <w:rFonts w:ascii="Arial" w:hAnsi="Arial"/>
              </w:rPr>
            </w:pPr>
            <w:r w:rsidRPr="00250E05">
              <w:rPr>
                <w:rFonts w:ascii="Arial" w:hAnsi="Arial"/>
              </w:rPr>
              <w:t>Implementing a system whereby the DOSA is cleaned at a time prior to patrons arriving to the club.</w:t>
            </w:r>
          </w:p>
        </w:tc>
      </w:tr>
      <w:tr w:rsidR="00A652A9" w:rsidRPr="00250E05" w14:paraId="28003E95" w14:textId="33BBB5BE" w:rsidTr="00A652A9">
        <w:tc>
          <w:tcPr>
            <w:tcW w:w="2855" w:type="dxa"/>
          </w:tcPr>
          <w:p w14:paraId="78951E1D" w14:textId="63A1FFA4" w:rsidR="00A652A9" w:rsidRPr="00250E05" w:rsidRDefault="00A652A9" w:rsidP="00A652A9">
            <w:pPr>
              <w:pStyle w:val="HWLETblBodyText"/>
              <w:rPr>
                <w:rFonts w:ascii="Arial" w:hAnsi="Arial"/>
              </w:rPr>
            </w:pPr>
            <w:r w:rsidRPr="00250E05">
              <w:rPr>
                <w:rFonts w:ascii="Arial" w:hAnsi="Arial"/>
              </w:rPr>
              <w:t>Evidence of appropriate administrative control measures in place</w:t>
            </w:r>
          </w:p>
        </w:tc>
        <w:tc>
          <w:tcPr>
            <w:tcW w:w="675" w:type="dxa"/>
            <w:tcBorders>
              <w:right w:val="nil"/>
            </w:tcBorders>
          </w:tcPr>
          <w:p w14:paraId="475B986B" w14:textId="77777777" w:rsidR="00A652A9" w:rsidRPr="00250E05" w:rsidRDefault="00A652A9" w:rsidP="00A652A9">
            <w:pPr>
              <w:pStyle w:val="HWLETblBodyText"/>
              <w:rPr>
                <w:rFonts w:ascii="Arial" w:hAnsi="Arial"/>
              </w:rPr>
            </w:pPr>
            <w:r w:rsidRPr="00250E05">
              <w:rPr>
                <w:rFonts w:ascii="Arial" w:hAnsi="Arial"/>
              </w:rPr>
              <w:t>Yes</w:t>
            </w:r>
          </w:p>
          <w:p w14:paraId="08848896" w14:textId="1FF30BCE" w:rsidR="00A652A9" w:rsidRPr="00250E05" w:rsidRDefault="00A652A9" w:rsidP="00A652A9">
            <w:pPr>
              <w:pStyle w:val="HWLETblBodyText"/>
              <w:rPr>
                <w:rFonts w:ascii="Arial" w:hAnsi="Arial"/>
              </w:rPr>
            </w:pPr>
            <w:r w:rsidRPr="00250E05">
              <w:rPr>
                <w:rFonts w:ascii="Arial" w:hAnsi="Arial"/>
              </w:rPr>
              <w:t>No</w:t>
            </w:r>
          </w:p>
        </w:tc>
        <w:tc>
          <w:tcPr>
            <w:tcW w:w="703" w:type="dxa"/>
            <w:tcBorders>
              <w:left w:val="nil"/>
            </w:tcBorders>
          </w:tcPr>
          <w:p w14:paraId="4A188EFD" w14:textId="77777777" w:rsidR="00A652A9" w:rsidRPr="00250E05" w:rsidRDefault="00A652A9" w:rsidP="00A652A9">
            <w:pPr>
              <w:pStyle w:val="HWLETblBodyText"/>
              <w:rPr>
                <w:rFonts w:ascii="Arial" w:hAnsi="Arial"/>
                <w:sz w:val="20"/>
              </w:rPr>
            </w:pPr>
            <w:r w:rsidRPr="00250E05">
              <w:rPr>
                <w:rFonts w:ascii="Segoe UI Symbol" w:hAnsi="Segoe UI Symbol" w:cs="Segoe UI Symbol"/>
                <w:sz w:val="20"/>
              </w:rPr>
              <w:t>☐</w:t>
            </w:r>
          </w:p>
          <w:p w14:paraId="1F95A10D" w14:textId="2B325FBF" w:rsidR="00A652A9" w:rsidRPr="00250E05" w:rsidRDefault="00A652A9" w:rsidP="00A652A9">
            <w:pPr>
              <w:pStyle w:val="HWLETblBodyText"/>
              <w:rPr>
                <w:rFonts w:ascii="Arial" w:hAnsi="Arial"/>
              </w:rPr>
            </w:pPr>
            <w:r w:rsidRPr="00250E05">
              <w:rPr>
                <w:rFonts w:ascii="Segoe UI Symbol" w:hAnsi="Segoe UI Symbol" w:cs="Segoe UI Symbol"/>
                <w:sz w:val="20"/>
              </w:rPr>
              <w:t>☐</w:t>
            </w:r>
          </w:p>
        </w:tc>
        <w:tc>
          <w:tcPr>
            <w:tcW w:w="4976" w:type="dxa"/>
          </w:tcPr>
          <w:p w14:paraId="0EFA70F8" w14:textId="300611EE" w:rsidR="00A652A9" w:rsidRPr="00250E05" w:rsidRDefault="00A652A9" w:rsidP="00A652A9">
            <w:pPr>
              <w:pStyle w:val="HWLETblBodyText"/>
              <w:rPr>
                <w:rFonts w:ascii="Arial" w:hAnsi="Arial"/>
              </w:rPr>
            </w:pPr>
            <w:r w:rsidRPr="00250E05">
              <w:rPr>
                <w:rFonts w:ascii="Arial" w:hAnsi="Arial"/>
              </w:rPr>
              <w:t>Clear signage throughout the Site and the DOSA indicating to patrons and workers areas in which smoking is either prohibited or allowed</w:t>
            </w:r>
            <w:r w:rsidR="001D0D46" w:rsidRPr="00250E05">
              <w:rPr>
                <w:rFonts w:ascii="Arial" w:hAnsi="Arial"/>
              </w:rPr>
              <w:t>.</w:t>
            </w:r>
          </w:p>
          <w:p w14:paraId="38CC9AC2" w14:textId="0BEE9C2D" w:rsidR="00A652A9" w:rsidRPr="00250E05" w:rsidRDefault="00A652A9" w:rsidP="00A652A9">
            <w:pPr>
              <w:pStyle w:val="HWLETblBodyText"/>
              <w:rPr>
                <w:rFonts w:ascii="Arial" w:hAnsi="Arial"/>
              </w:rPr>
            </w:pPr>
            <w:r w:rsidRPr="00250E05">
              <w:rPr>
                <w:rFonts w:ascii="Arial" w:hAnsi="Arial"/>
              </w:rPr>
              <w:t>Placing workers on a rotating roster through the DOSA to minimise extended exposure to ETS</w:t>
            </w:r>
            <w:r w:rsidR="001D0D46" w:rsidRPr="00250E05">
              <w:rPr>
                <w:rFonts w:ascii="Arial" w:hAnsi="Arial"/>
              </w:rPr>
              <w:t>.</w:t>
            </w:r>
          </w:p>
          <w:p w14:paraId="1C59D4F4" w14:textId="468EBF3D" w:rsidR="00A652A9" w:rsidRPr="00250E05" w:rsidRDefault="00A652A9" w:rsidP="00A652A9">
            <w:pPr>
              <w:pStyle w:val="HWLETblBodyText"/>
              <w:rPr>
                <w:rFonts w:ascii="Arial" w:hAnsi="Arial"/>
              </w:rPr>
            </w:pPr>
            <w:r w:rsidRPr="00250E05">
              <w:rPr>
                <w:rFonts w:ascii="Arial" w:hAnsi="Arial"/>
              </w:rPr>
              <w:t>Induction and training for workers into the Commercial Club's WHSMS, including safe systems surrounding exposure to ETS</w:t>
            </w:r>
            <w:r w:rsidR="001D0D46" w:rsidRPr="00250E05">
              <w:rPr>
                <w:rFonts w:ascii="Arial" w:hAnsi="Arial"/>
              </w:rPr>
              <w:t>.</w:t>
            </w:r>
          </w:p>
          <w:p w14:paraId="0BB1330D" w14:textId="2FEFA991" w:rsidR="00A652A9" w:rsidRPr="00250E05" w:rsidRDefault="00A652A9" w:rsidP="00A652A9">
            <w:pPr>
              <w:pStyle w:val="HWLETblBodyText"/>
              <w:rPr>
                <w:rFonts w:ascii="Arial" w:hAnsi="Arial"/>
              </w:rPr>
            </w:pPr>
            <w:r w:rsidRPr="00250E05">
              <w:rPr>
                <w:rFonts w:ascii="Arial" w:hAnsi="Arial"/>
              </w:rPr>
              <w:t xml:space="preserve">Induction for workers into the site which </w:t>
            </w:r>
            <w:r w:rsidR="001D0D46" w:rsidRPr="00250E05">
              <w:rPr>
                <w:rFonts w:ascii="Arial" w:hAnsi="Arial"/>
              </w:rPr>
              <w:t xml:space="preserve">and training which </w:t>
            </w:r>
            <w:r w:rsidRPr="00250E05">
              <w:rPr>
                <w:rFonts w:ascii="Arial" w:hAnsi="Arial"/>
              </w:rPr>
              <w:t>sets out that the premises is a no-smoking zone for workers.</w:t>
            </w:r>
          </w:p>
        </w:tc>
      </w:tr>
      <w:tr w:rsidR="00A652A9" w:rsidRPr="00250E05" w14:paraId="403D50AE" w14:textId="598443A9" w:rsidTr="00A652A9">
        <w:tc>
          <w:tcPr>
            <w:tcW w:w="2855" w:type="dxa"/>
          </w:tcPr>
          <w:p w14:paraId="3CB8A69F" w14:textId="4825261B" w:rsidR="00A652A9" w:rsidRPr="00250E05" w:rsidRDefault="00A652A9" w:rsidP="00A652A9">
            <w:pPr>
              <w:pStyle w:val="HWLETblBodyText"/>
              <w:keepNext/>
              <w:rPr>
                <w:rFonts w:ascii="Arial" w:hAnsi="Arial"/>
              </w:rPr>
            </w:pPr>
            <w:r w:rsidRPr="00250E05">
              <w:rPr>
                <w:rFonts w:ascii="Arial" w:hAnsi="Arial"/>
              </w:rPr>
              <w:lastRenderedPageBreak/>
              <w:t xml:space="preserve">Architectural or design plans identifying the DOSA is compliant with current compliance requirements as under section 12 of the </w:t>
            </w:r>
            <w:r w:rsidR="00AD2947" w:rsidRPr="00250E05">
              <w:rPr>
                <w:rFonts w:ascii="Arial" w:hAnsi="Arial"/>
              </w:rPr>
              <w:t>SFE Act</w:t>
            </w:r>
            <w:r w:rsidRPr="00250E05">
              <w:rPr>
                <w:rFonts w:ascii="Arial" w:hAnsi="Arial"/>
              </w:rPr>
              <w:t xml:space="preserve"> </w:t>
            </w:r>
          </w:p>
        </w:tc>
        <w:tc>
          <w:tcPr>
            <w:tcW w:w="675" w:type="dxa"/>
            <w:tcBorders>
              <w:right w:val="nil"/>
            </w:tcBorders>
          </w:tcPr>
          <w:p w14:paraId="03A9D402" w14:textId="77777777" w:rsidR="00A652A9" w:rsidRPr="00250E05" w:rsidRDefault="00A652A9" w:rsidP="00A652A9">
            <w:pPr>
              <w:pStyle w:val="HWLETblBodyText"/>
              <w:rPr>
                <w:rFonts w:ascii="Arial" w:hAnsi="Arial"/>
              </w:rPr>
            </w:pPr>
            <w:r w:rsidRPr="00250E05">
              <w:rPr>
                <w:rFonts w:ascii="Arial" w:hAnsi="Arial"/>
              </w:rPr>
              <w:t>Yes</w:t>
            </w:r>
          </w:p>
          <w:p w14:paraId="31F2A7B0" w14:textId="25370601" w:rsidR="00A652A9" w:rsidRPr="00250E05" w:rsidRDefault="00A652A9" w:rsidP="00A652A9">
            <w:pPr>
              <w:pStyle w:val="HWLETblBodyText"/>
              <w:rPr>
                <w:rFonts w:ascii="Arial" w:hAnsi="Arial"/>
              </w:rPr>
            </w:pPr>
            <w:r w:rsidRPr="00250E05">
              <w:rPr>
                <w:rFonts w:ascii="Arial" w:hAnsi="Arial"/>
              </w:rPr>
              <w:t>No</w:t>
            </w:r>
          </w:p>
        </w:tc>
        <w:tc>
          <w:tcPr>
            <w:tcW w:w="703" w:type="dxa"/>
            <w:tcBorders>
              <w:left w:val="nil"/>
            </w:tcBorders>
          </w:tcPr>
          <w:p w14:paraId="4AEE0D75" w14:textId="77777777" w:rsidR="00A652A9" w:rsidRPr="00250E05" w:rsidRDefault="00A652A9" w:rsidP="00A652A9">
            <w:pPr>
              <w:pStyle w:val="HWLETblBodyText"/>
              <w:rPr>
                <w:rFonts w:ascii="Arial" w:hAnsi="Arial"/>
                <w:sz w:val="20"/>
              </w:rPr>
            </w:pPr>
            <w:r w:rsidRPr="00250E05">
              <w:rPr>
                <w:rFonts w:ascii="Segoe UI Symbol" w:hAnsi="Segoe UI Symbol" w:cs="Segoe UI Symbol"/>
                <w:sz w:val="20"/>
              </w:rPr>
              <w:t>☐</w:t>
            </w:r>
          </w:p>
          <w:p w14:paraId="19DB11C4" w14:textId="29872B14" w:rsidR="00A652A9" w:rsidRPr="00250E05" w:rsidRDefault="00A652A9" w:rsidP="00A652A9">
            <w:pPr>
              <w:pStyle w:val="HWLETblBodyText"/>
              <w:rPr>
                <w:rFonts w:ascii="Arial" w:hAnsi="Arial"/>
              </w:rPr>
            </w:pPr>
            <w:r w:rsidRPr="00250E05">
              <w:rPr>
                <w:rFonts w:ascii="Segoe UI Symbol" w:hAnsi="Segoe UI Symbol" w:cs="Segoe UI Symbol"/>
                <w:sz w:val="20"/>
              </w:rPr>
              <w:t>☐</w:t>
            </w:r>
          </w:p>
        </w:tc>
        <w:tc>
          <w:tcPr>
            <w:tcW w:w="4976" w:type="dxa"/>
          </w:tcPr>
          <w:p w14:paraId="12DCEB58" w14:textId="7B26C832" w:rsidR="00A652A9" w:rsidRPr="00250E05" w:rsidRDefault="00A652A9" w:rsidP="00A652A9">
            <w:pPr>
              <w:pStyle w:val="HWLETblBodyText"/>
              <w:rPr>
                <w:rFonts w:ascii="Arial" w:hAnsi="Arial"/>
              </w:rPr>
            </w:pPr>
            <w:r w:rsidRPr="00250E05">
              <w:rPr>
                <w:rFonts w:ascii="Arial" w:hAnsi="Arial"/>
              </w:rPr>
              <w:t xml:space="preserve">Evidence of specific compliance with rule 8(2) of the </w:t>
            </w:r>
            <w:r w:rsidRPr="00250E05">
              <w:rPr>
                <w:rFonts w:ascii="Arial" w:hAnsi="Arial"/>
                <w:i/>
                <w:iCs/>
              </w:rPr>
              <w:t>Smoke-Free Environment Regulation 2016</w:t>
            </w:r>
            <w:r w:rsidRPr="00250E05">
              <w:rPr>
                <w:rFonts w:ascii="Arial" w:hAnsi="Arial"/>
              </w:rPr>
              <w:t xml:space="preserve"> (NSW), which indicates: A public place </w:t>
            </w:r>
            <w:proofErr w:type="gramStart"/>
            <w:r w:rsidRPr="00250E05">
              <w:rPr>
                <w:rFonts w:ascii="Arial" w:hAnsi="Arial"/>
              </w:rPr>
              <w:t>is considered to be</w:t>
            </w:r>
            <w:proofErr w:type="gramEnd"/>
            <w:r w:rsidRPr="00250E05">
              <w:rPr>
                <w:rFonts w:ascii="Arial" w:hAnsi="Arial"/>
              </w:rPr>
              <w:t xml:space="preserve"> substantially enclosed if the total area of the ceiling and wall surfaces (the total actual enclosed area) of the public place is more than 75 per cent of its total notional ceiling and wall area.</w:t>
            </w:r>
          </w:p>
        </w:tc>
      </w:tr>
    </w:tbl>
    <w:p w14:paraId="2001C7CF" w14:textId="7AE393A3" w:rsidR="001923EE" w:rsidRPr="00250E05" w:rsidRDefault="001923EE" w:rsidP="00BD57D5">
      <w:pPr>
        <w:pStyle w:val="HWLEBullet3"/>
        <w:numPr>
          <w:ilvl w:val="0"/>
          <w:numId w:val="0"/>
        </w:numPr>
        <w:rPr>
          <w:rFonts w:ascii="Arial" w:hAnsi="Arial" w:cs="Arial"/>
        </w:rPr>
      </w:pPr>
    </w:p>
    <w:sectPr w:rsidR="001923EE" w:rsidRPr="00250E05" w:rsidSect="001F3952">
      <w:headerReference w:type="even" r:id="rId7"/>
      <w:headerReference w:type="default" r:id="rId8"/>
      <w:footerReference w:type="even" r:id="rId9"/>
      <w:footerReference w:type="default" r:id="rId10"/>
      <w:headerReference w:type="first" r:id="rId11"/>
      <w:footerReference w:type="first" r:id="rId12"/>
      <w:pgSz w:w="11907" w:h="16840" w:code="9"/>
      <w:pgMar w:top="1701" w:right="1418" w:bottom="1701" w:left="1418"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280E3" w14:textId="77777777" w:rsidR="0004239E" w:rsidRDefault="0004239E">
      <w:pPr>
        <w:spacing w:line="240" w:lineRule="auto"/>
      </w:pPr>
      <w:r>
        <w:separator/>
      </w:r>
    </w:p>
  </w:endnote>
  <w:endnote w:type="continuationSeparator" w:id="0">
    <w:p w14:paraId="2ADEEB5F" w14:textId="77777777" w:rsidR="0004239E" w:rsidRDefault="000423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heSans">
    <w:altName w:val="Courier"/>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93026" w14:textId="77777777" w:rsidR="007D53D8" w:rsidRDefault="007D53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HWLETable0cm"/>
      <w:tblW w:w="5000" w:type="pct"/>
      <w:tblLayout w:type="fixed"/>
      <w:tblLook w:val="04A0" w:firstRow="1" w:lastRow="0" w:firstColumn="1" w:lastColumn="0" w:noHBand="0" w:noVBand="1"/>
    </w:tblPr>
    <w:tblGrid>
      <w:gridCol w:w="4552"/>
      <w:gridCol w:w="4519"/>
    </w:tblGrid>
    <w:tr w:rsidR="00AB2A6A" w:rsidRPr="00355C54" w14:paraId="7AF5F8AA" w14:textId="77777777" w:rsidTr="00434821">
      <w:tc>
        <w:tcPr>
          <w:tcW w:w="2509" w:type="pct"/>
        </w:tcPr>
        <w:p w14:paraId="1E1D8CBD" w14:textId="77777777" w:rsidR="00AB2A6A" w:rsidRPr="00355C54" w:rsidRDefault="00AB2A6A" w:rsidP="00232FA5">
          <w:pPr>
            <w:pStyle w:val="Footer"/>
          </w:pPr>
        </w:p>
      </w:tc>
      <w:tc>
        <w:tcPr>
          <w:tcW w:w="2491" w:type="pct"/>
        </w:tcPr>
        <w:p w14:paraId="6EACEC66" w14:textId="77777777" w:rsidR="00AB2A6A" w:rsidRPr="00355C54" w:rsidRDefault="00AB2A6A" w:rsidP="0018788C">
          <w:pPr>
            <w:pStyle w:val="Footer"/>
            <w:jc w:val="right"/>
          </w:pPr>
          <w:r w:rsidRPr="00355C54">
            <w:t xml:space="preserve">Page </w:t>
          </w:r>
          <w:r w:rsidRPr="00355C54">
            <w:fldChar w:fldCharType="begin"/>
          </w:r>
          <w:r w:rsidRPr="00355C54">
            <w:instrText xml:space="preserve"> PAGE   \* MERGEFORMAT </w:instrText>
          </w:r>
          <w:r w:rsidRPr="00355C54">
            <w:fldChar w:fldCharType="separate"/>
          </w:r>
          <w:r w:rsidR="001555B4">
            <w:rPr>
              <w:noProof/>
            </w:rPr>
            <w:t>1</w:t>
          </w:r>
          <w:r w:rsidRPr="00355C54">
            <w:rPr>
              <w:noProof/>
            </w:rPr>
            <w:fldChar w:fldCharType="end"/>
          </w:r>
        </w:p>
      </w:tc>
    </w:tr>
  </w:tbl>
  <w:p w14:paraId="49519C73" w14:textId="75FBCCF7" w:rsidR="00AB2A6A" w:rsidRPr="00355C54" w:rsidRDefault="004A1004" w:rsidP="007D53D8">
    <w:pPr>
      <w:pStyle w:val="DocID"/>
    </w:pPr>
    <w:r>
      <w:fldChar w:fldCharType="begin"/>
    </w:r>
    <w:r>
      <w:instrText xml:space="preserve"> DOCPROPERTY  DocID </w:instrText>
    </w:r>
    <w:r>
      <w:fldChar w:fldCharType="separate"/>
    </w:r>
    <w:r>
      <w:t>DOC ID 1279881233/V4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Look w:val="04A0" w:firstRow="1" w:lastRow="0" w:firstColumn="1" w:lastColumn="0" w:noHBand="0" w:noVBand="1"/>
    </w:tblPr>
    <w:tblGrid>
      <w:gridCol w:w="4552"/>
      <w:gridCol w:w="4519"/>
    </w:tblGrid>
    <w:tr w:rsidR="00AB2A6A" w14:paraId="7B438437" w14:textId="77777777" w:rsidTr="0018788C">
      <w:tc>
        <w:tcPr>
          <w:tcW w:w="2509" w:type="pct"/>
          <w:shd w:val="clear" w:color="auto" w:fill="auto"/>
        </w:tcPr>
        <w:p w14:paraId="7253621F" w14:textId="77777777" w:rsidR="00AB2A6A" w:rsidRDefault="00AB2A6A" w:rsidP="0018788C">
          <w:pPr>
            <w:pStyle w:val="Footer"/>
          </w:pPr>
          <w:proofErr w:type="gramStart"/>
          <w:r>
            <w:t>#[</w:t>
          </w:r>
          <w:proofErr w:type="gramEnd"/>
          <w:r w:rsidRPr="00E32745">
            <w:rPr>
              <w:b/>
              <w:i/>
              <w:highlight w:val="lightGray"/>
            </w:rPr>
            <w:t>Insert name of document</w:t>
          </w:r>
          <w:r>
            <w:t>]#</w:t>
          </w:r>
        </w:p>
        <w:p w14:paraId="03E83880" w14:textId="77777777" w:rsidR="00AB2A6A" w:rsidRDefault="00AB2A6A" w:rsidP="0018788C">
          <w:pPr>
            <w:pStyle w:val="Footer"/>
          </w:pPr>
          <w:proofErr w:type="gramStart"/>
          <w:r>
            <w:t>#[</w:t>
          </w:r>
          <w:proofErr w:type="gramEnd"/>
          <w:r w:rsidRPr="00474192">
            <w:rPr>
              <w:b/>
              <w:i/>
              <w:highlight w:val="lightGray"/>
            </w:rPr>
            <w:t>Insert 'Confidential' if required</w:t>
          </w:r>
          <w:r>
            <w:t>]#</w:t>
          </w:r>
        </w:p>
      </w:tc>
      <w:tc>
        <w:tcPr>
          <w:tcW w:w="2491" w:type="pct"/>
          <w:shd w:val="clear" w:color="auto" w:fill="auto"/>
        </w:tcPr>
        <w:p w14:paraId="7ECC3613" w14:textId="77777777" w:rsidR="00AB2A6A" w:rsidRDefault="00AB2A6A" w:rsidP="0018788C">
          <w:pPr>
            <w:pStyle w:val="Footer"/>
            <w:jc w:val="right"/>
          </w:pPr>
          <w:r>
            <w:t xml:space="preserve">Page </w:t>
          </w:r>
          <w:r>
            <w:fldChar w:fldCharType="begin"/>
          </w:r>
          <w:r>
            <w:instrText xml:space="preserve"> PAGE   \* MERGEFORMAT </w:instrText>
          </w:r>
          <w:r>
            <w:fldChar w:fldCharType="separate"/>
          </w:r>
          <w:r>
            <w:rPr>
              <w:noProof/>
            </w:rPr>
            <w:t>1</w:t>
          </w:r>
          <w:r>
            <w:rPr>
              <w:noProof/>
            </w:rPr>
            <w:fldChar w:fldCharType="end"/>
          </w:r>
        </w:p>
      </w:tc>
    </w:tr>
  </w:tbl>
  <w:p w14:paraId="683421FF" w14:textId="02867DFA" w:rsidR="00AB2A6A" w:rsidRPr="009F2803" w:rsidRDefault="004A1004" w:rsidP="007D53D8">
    <w:pPr>
      <w:pStyle w:val="DocID"/>
    </w:pPr>
    <w:r>
      <w:fldChar w:fldCharType="begin"/>
    </w:r>
    <w:r>
      <w:instrText xml:space="preserve"> DOCPROPERTY  DocID </w:instrText>
    </w:r>
    <w:r>
      <w:fldChar w:fldCharType="separate"/>
    </w:r>
    <w:r>
      <w:t>DOC ID 1279881233/V4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237FA" w14:textId="77777777" w:rsidR="0004239E" w:rsidRDefault="0004239E">
      <w:pPr>
        <w:spacing w:line="240" w:lineRule="auto"/>
      </w:pPr>
      <w:r>
        <w:separator/>
      </w:r>
    </w:p>
  </w:footnote>
  <w:footnote w:type="continuationSeparator" w:id="0">
    <w:p w14:paraId="52C361FF" w14:textId="77777777" w:rsidR="0004239E" w:rsidRDefault="000423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7B6C9" w14:textId="77777777" w:rsidR="007D53D8" w:rsidRDefault="007D53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HWLETable0cm"/>
      <w:tblW w:w="5000" w:type="pct"/>
      <w:tblLook w:val="04A0" w:firstRow="1" w:lastRow="0" w:firstColumn="1" w:lastColumn="0" w:noHBand="0" w:noVBand="1"/>
    </w:tblPr>
    <w:tblGrid>
      <w:gridCol w:w="4535"/>
      <w:gridCol w:w="4536"/>
    </w:tblGrid>
    <w:tr w:rsidR="00AB2A6A" w14:paraId="4A80BFA6" w14:textId="77777777" w:rsidTr="003D59A1">
      <w:tc>
        <w:tcPr>
          <w:tcW w:w="2500" w:type="pct"/>
        </w:tcPr>
        <w:p w14:paraId="0978DDDB" w14:textId="265A24BD" w:rsidR="00AB2A6A" w:rsidRPr="00665109" w:rsidRDefault="00456FB7" w:rsidP="0018788C">
          <w:pPr>
            <w:pStyle w:val="Header"/>
          </w:pPr>
          <w:r>
            <w:t>[</w:t>
          </w:r>
          <w:r w:rsidRPr="00456FB7">
            <w:rPr>
              <w:highlight w:val="yellow"/>
            </w:rPr>
            <w:t>Insert on club letterhead</w:t>
          </w:r>
          <w:r>
            <w:t>]</w:t>
          </w:r>
        </w:p>
      </w:tc>
      <w:tc>
        <w:tcPr>
          <w:tcW w:w="2500" w:type="pct"/>
        </w:tcPr>
        <w:p w14:paraId="7CE3CEC8" w14:textId="13D630D2" w:rsidR="00AB2A6A" w:rsidRDefault="00AB2A6A" w:rsidP="0018788C">
          <w:pPr>
            <w:pStyle w:val="Header"/>
            <w:jc w:val="right"/>
          </w:pPr>
        </w:p>
      </w:tc>
    </w:tr>
  </w:tbl>
  <w:p w14:paraId="484519D9" w14:textId="77777777" w:rsidR="00AB2A6A" w:rsidRPr="00BE4E31" w:rsidRDefault="00AB2A6A" w:rsidP="001878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57" w:type="dxa"/>
      </w:tblCellMar>
      <w:tblLook w:val="04A0" w:firstRow="1" w:lastRow="0" w:firstColumn="1" w:lastColumn="0" w:noHBand="0" w:noVBand="1"/>
    </w:tblPr>
    <w:tblGrid>
      <w:gridCol w:w="5631"/>
      <w:gridCol w:w="3440"/>
    </w:tblGrid>
    <w:tr w:rsidR="00AB2A6A" w14:paraId="3AA88A66" w14:textId="77777777" w:rsidTr="0018788C">
      <w:tc>
        <w:tcPr>
          <w:tcW w:w="3104" w:type="pct"/>
          <w:vAlign w:val="bottom"/>
        </w:tcPr>
        <w:p w14:paraId="22B18D97" w14:textId="77777777" w:rsidR="00AB2A6A" w:rsidRDefault="00AB2A6A" w:rsidP="0018788C">
          <w:pPr>
            <w:pStyle w:val="Header"/>
          </w:pPr>
        </w:p>
      </w:tc>
      <w:tc>
        <w:tcPr>
          <w:tcW w:w="1896" w:type="pct"/>
          <w:vAlign w:val="bottom"/>
        </w:tcPr>
        <w:p w14:paraId="10918BB0" w14:textId="77777777" w:rsidR="00AB2A6A" w:rsidRDefault="00AB2A6A" w:rsidP="0018788C">
          <w:pPr>
            <w:pStyle w:val="Header"/>
            <w:jc w:val="right"/>
          </w:pPr>
          <w:r>
            <w:rPr>
              <w:noProof/>
              <w:lang w:eastAsia="zh-CN"/>
            </w:rPr>
            <w:drawing>
              <wp:anchor distT="0" distB="0" distL="114300" distR="114300" simplePos="0" relativeHeight="251659264" behindDoc="1" locked="0" layoutInCell="1" allowOverlap="1" wp14:anchorId="25D35D8F" wp14:editId="38B90C98">
                <wp:simplePos x="0" y="0"/>
                <wp:positionH relativeFrom="column">
                  <wp:align>right</wp:align>
                </wp:positionH>
                <wp:positionV relativeFrom="line">
                  <wp:align>top</wp:align>
                </wp:positionV>
                <wp:extent cx="1294765" cy="356870"/>
                <wp:effectExtent l="0" t="0" r="0" b="0"/>
                <wp:wrapTight wrapText="bothSides">
                  <wp:wrapPolygon edited="0">
                    <wp:start x="0" y="0"/>
                    <wp:lineTo x="0" y="20754"/>
                    <wp:lineTo x="21293" y="20754"/>
                    <wp:lineTo x="21293" y="0"/>
                    <wp:lineTo x="0" y="0"/>
                  </wp:wrapPolygon>
                </wp:wrapTight>
                <wp:docPr id="33" name="Picture 33" descr="Descrip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Descriptio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4765" cy="356870"/>
                        </a:xfrm>
                        <a:prstGeom prst="rect">
                          <a:avLst/>
                        </a:prstGeom>
                        <a:noFill/>
                      </pic:spPr>
                    </pic:pic>
                  </a:graphicData>
                </a:graphic>
                <wp14:sizeRelH relativeFrom="page">
                  <wp14:pctWidth>0</wp14:pctWidth>
                </wp14:sizeRelH>
                <wp14:sizeRelV relativeFrom="page">
                  <wp14:pctHeight>0</wp14:pctHeight>
                </wp14:sizeRelV>
              </wp:anchor>
            </w:drawing>
          </w:r>
        </w:p>
      </w:tc>
    </w:tr>
  </w:tbl>
  <w:p w14:paraId="6ED22C04" w14:textId="77777777" w:rsidR="00AB2A6A" w:rsidRPr="00BE4E31" w:rsidRDefault="00AB2A6A" w:rsidP="001878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9432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D2F5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0A6F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0CA6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6A10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96C98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ACB5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3695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85887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94A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830B0A"/>
    <w:multiLevelType w:val="hybridMultilevel"/>
    <w:tmpl w:val="5F082DD4"/>
    <w:name w:val="LD_Standard22"/>
    <w:lvl w:ilvl="0" w:tplc="F49A7670">
      <w:start w:val="1"/>
      <w:numFmt w:val="bullet"/>
      <w:lvlText w:val=""/>
      <w:lvlJc w:val="left"/>
      <w:pPr>
        <w:tabs>
          <w:tab w:val="num" w:pos="709"/>
        </w:tabs>
        <w:ind w:left="709" w:hanging="709"/>
      </w:pPr>
      <w:rPr>
        <w:rFonts w:ascii="Symbol" w:hAnsi="Symbol" w:hint="default"/>
      </w:rPr>
    </w:lvl>
    <w:lvl w:ilvl="1" w:tplc="0C090003">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E87E4B"/>
    <w:multiLevelType w:val="multilevel"/>
    <w:tmpl w:val="D7880EEE"/>
    <w:lvl w:ilvl="0">
      <w:start w:val="1"/>
      <w:numFmt w:val="upperLetter"/>
      <w:pStyle w:val="HWLERecital1"/>
      <w:lvlText w:val="%1."/>
      <w:lvlJc w:val="left"/>
      <w:pPr>
        <w:tabs>
          <w:tab w:val="num" w:pos="709"/>
        </w:tabs>
        <w:ind w:left="709" w:hanging="709"/>
      </w:pPr>
      <w:rPr>
        <w:rFonts w:hint="default"/>
      </w:rPr>
    </w:lvl>
    <w:lvl w:ilvl="1">
      <w:start w:val="1"/>
      <w:numFmt w:val="lowerLetter"/>
      <w:pStyle w:val="HWLERecital2"/>
      <w:lvlText w:val="(%2)"/>
      <w:lvlJc w:val="left"/>
      <w:pPr>
        <w:tabs>
          <w:tab w:val="num" w:pos="1418"/>
        </w:tabs>
        <w:ind w:left="1418" w:hanging="709"/>
      </w:pPr>
      <w:rPr>
        <w:rFonts w:hint="default"/>
      </w:rPr>
    </w:lvl>
    <w:lvl w:ilvl="2">
      <w:start w:val="1"/>
      <w:numFmt w:val="lowerRoman"/>
      <w:pStyle w:val="HWLERecital3"/>
      <w:lvlText w:val="(%3)"/>
      <w:lvlJc w:val="left"/>
      <w:pPr>
        <w:tabs>
          <w:tab w:val="num" w:pos="2126"/>
        </w:tabs>
        <w:ind w:left="2126" w:hanging="708"/>
      </w:pPr>
      <w:rPr>
        <w:rFonts w:hint="default"/>
      </w:rPr>
    </w:lvl>
    <w:lvl w:ilvl="3">
      <w:start w:val="1"/>
      <w:numFmt w:val="upperLetter"/>
      <w:pStyle w:val="HWLERecital4"/>
      <w:lvlText w:val="(%4)"/>
      <w:lvlJc w:val="left"/>
      <w:pPr>
        <w:tabs>
          <w:tab w:val="num" w:pos="2835"/>
        </w:tabs>
        <w:ind w:left="2835" w:hanging="709"/>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0D11742C"/>
    <w:multiLevelType w:val="multilevel"/>
    <w:tmpl w:val="75862F04"/>
    <w:lvl w:ilvl="0">
      <w:start w:val="1"/>
      <w:numFmt w:val="upperLetter"/>
      <w:lvlText w:val="Part %1"/>
      <w:lvlJc w:val="left"/>
      <w:pPr>
        <w:tabs>
          <w:tab w:val="num" w:pos="2126"/>
        </w:tabs>
        <w:ind w:left="2126" w:hanging="2126"/>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19632208"/>
    <w:multiLevelType w:val="multilevel"/>
    <w:tmpl w:val="0D640E62"/>
    <w:lvl w:ilvl="0">
      <w:start w:val="1"/>
      <w:numFmt w:val="decimal"/>
      <w:pStyle w:val="HWLEExhibit1"/>
      <w:suff w:val="nothing"/>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15:restartNumberingAfterBreak="0">
    <w:nsid w:val="1B147DA5"/>
    <w:multiLevelType w:val="multilevel"/>
    <w:tmpl w:val="F342DFD2"/>
    <w:lvl w:ilvl="0">
      <w:start w:val="1"/>
      <w:numFmt w:val="bullet"/>
      <w:pStyle w:val="HWLEBulletA"/>
      <w:lvlText w:val="&gt;"/>
      <w:lvlJc w:val="left"/>
      <w:pPr>
        <w:tabs>
          <w:tab w:val="num" w:pos="1418"/>
        </w:tabs>
        <w:ind w:left="1418" w:hanging="709"/>
      </w:pPr>
      <w:rPr>
        <w:rFonts w:ascii="Calibri" w:hAnsi="Calibri" w:hint="default"/>
        <w:color w:val="auto"/>
      </w:rPr>
    </w:lvl>
    <w:lvl w:ilvl="1">
      <w:start w:val="1"/>
      <w:numFmt w:val="bullet"/>
      <w:pStyle w:val="HWLEBulletB"/>
      <w:lvlText w:val="•"/>
      <w:lvlJc w:val="left"/>
      <w:pPr>
        <w:tabs>
          <w:tab w:val="num" w:pos="2126"/>
        </w:tabs>
        <w:ind w:left="2126" w:hanging="708"/>
      </w:pPr>
      <w:rPr>
        <w:rFonts w:ascii="Arial" w:hAnsi="Arial" w:hint="default"/>
        <w:b w:val="0"/>
        <w:i w:val="0"/>
        <w:color w:val="auto"/>
        <w:sz w:val="22"/>
      </w:rPr>
    </w:lvl>
    <w:lvl w:ilvl="2">
      <w:start w:val="1"/>
      <w:numFmt w:val="none"/>
      <w:pStyle w:val="HWLEBulletC"/>
      <w:lvlText w:val="-"/>
      <w:lvlJc w:val="left"/>
      <w:pPr>
        <w:tabs>
          <w:tab w:val="num" w:pos="2835"/>
        </w:tabs>
        <w:ind w:left="2835" w:hanging="709"/>
      </w:pPr>
      <w:rPr>
        <w:rFonts w:hint="default"/>
      </w:rPr>
    </w:lvl>
    <w:lvl w:ilvl="3">
      <w:start w:val="1"/>
      <w:numFmt w:val="lowerRoman"/>
      <w:lvlText w:val="(%4)"/>
      <w:lvlJc w:val="left"/>
      <w:pPr>
        <w:tabs>
          <w:tab w:val="num" w:pos="2126"/>
        </w:tabs>
        <w:ind w:left="2126" w:hanging="708"/>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4"/>
        </w:tabs>
        <w:ind w:left="3544" w:hanging="709"/>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1B5846B4"/>
    <w:multiLevelType w:val="multilevel"/>
    <w:tmpl w:val="60BC857E"/>
    <w:lvl w:ilvl="0">
      <w:start w:val="1"/>
      <w:numFmt w:val="decimal"/>
      <w:pStyle w:val="HWLELvl1"/>
      <w:lvlText w:val="%1."/>
      <w:lvlJc w:val="left"/>
      <w:pPr>
        <w:tabs>
          <w:tab w:val="num" w:pos="709"/>
        </w:tabs>
        <w:ind w:left="709" w:hanging="709"/>
      </w:pPr>
      <w:rPr>
        <w:rFonts w:hint="default"/>
      </w:rPr>
    </w:lvl>
    <w:lvl w:ilvl="1">
      <w:start w:val="1"/>
      <w:numFmt w:val="decimal"/>
      <w:pStyle w:val="HWLELvl2"/>
      <w:lvlText w:val="%1.%2"/>
      <w:lvlJc w:val="left"/>
      <w:pPr>
        <w:tabs>
          <w:tab w:val="num" w:pos="709"/>
        </w:tabs>
        <w:ind w:left="709" w:hanging="709"/>
      </w:pPr>
      <w:rPr>
        <w:rFonts w:ascii="Calibri" w:hAnsi="Calibri" w:hint="default"/>
        <w:b w:val="0"/>
        <w:i w:val="0"/>
        <w:color w:val="auto"/>
        <w:sz w:val="22"/>
      </w:rPr>
    </w:lvl>
    <w:lvl w:ilvl="2">
      <w:start w:val="1"/>
      <w:numFmt w:val="lowerLetter"/>
      <w:pStyle w:val="HWLELvl3"/>
      <w:lvlText w:val="(%3)"/>
      <w:lvlJc w:val="left"/>
      <w:pPr>
        <w:tabs>
          <w:tab w:val="num" w:pos="1418"/>
        </w:tabs>
        <w:ind w:left="1418" w:hanging="709"/>
      </w:pPr>
      <w:rPr>
        <w:rFonts w:hint="default"/>
      </w:rPr>
    </w:lvl>
    <w:lvl w:ilvl="3">
      <w:start w:val="1"/>
      <w:numFmt w:val="lowerRoman"/>
      <w:pStyle w:val="HWLELvl4"/>
      <w:lvlText w:val="(%4)"/>
      <w:lvlJc w:val="left"/>
      <w:pPr>
        <w:tabs>
          <w:tab w:val="num" w:pos="2126"/>
        </w:tabs>
        <w:ind w:left="2126" w:hanging="708"/>
      </w:pPr>
      <w:rPr>
        <w:rFonts w:hint="default"/>
      </w:rPr>
    </w:lvl>
    <w:lvl w:ilvl="4">
      <w:start w:val="1"/>
      <w:numFmt w:val="upperLetter"/>
      <w:pStyle w:val="HWLELvl5"/>
      <w:lvlText w:val="(%5)"/>
      <w:lvlJc w:val="left"/>
      <w:pPr>
        <w:tabs>
          <w:tab w:val="num" w:pos="2835"/>
        </w:tabs>
        <w:ind w:left="2835" w:hanging="709"/>
      </w:pPr>
      <w:rPr>
        <w:rFonts w:hint="default"/>
      </w:rPr>
    </w:lvl>
    <w:lvl w:ilvl="5">
      <w:start w:val="1"/>
      <w:numFmt w:val="decimal"/>
      <w:pStyle w:val="HWLELvl6"/>
      <w:lvlText w:val="(%6)"/>
      <w:lvlJc w:val="left"/>
      <w:pPr>
        <w:tabs>
          <w:tab w:val="num" w:pos="3544"/>
        </w:tabs>
        <w:ind w:left="3544" w:hanging="709"/>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277B5D5F"/>
    <w:multiLevelType w:val="multilevel"/>
    <w:tmpl w:val="6304FD12"/>
    <w:lvl w:ilvl="0">
      <w:start w:val="1"/>
      <w:numFmt w:val="decimal"/>
      <w:pStyle w:val="HWLEStep1"/>
      <w:lvlText w:val="Step %1"/>
      <w:lvlJc w:val="left"/>
      <w:pPr>
        <w:tabs>
          <w:tab w:val="num" w:pos="1418"/>
        </w:tabs>
        <w:ind w:left="1418" w:hanging="1418"/>
      </w:pPr>
      <w:rPr>
        <w:rFonts w:hint="default"/>
      </w:rPr>
    </w:lvl>
    <w:lvl w:ilvl="1">
      <w:start w:val="1"/>
      <w:numFmt w:val="lowerLetter"/>
      <w:pStyle w:val="HWLEStep2"/>
      <w:lvlText w:val="(%2)"/>
      <w:lvlJc w:val="left"/>
      <w:pPr>
        <w:tabs>
          <w:tab w:val="num" w:pos="2126"/>
        </w:tabs>
        <w:ind w:left="2126" w:hanging="708"/>
      </w:pPr>
      <w:rPr>
        <w:rFonts w:hint="default"/>
      </w:rPr>
    </w:lvl>
    <w:lvl w:ilvl="2">
      <w:start w:val="1"/>
      <w:numFmt w:val="lowerRoman"/>
      <w:pStyle w:val="HWLEStep3"/>
      <w:lvlText w:val="(%3)"/>
      <w:lvlJc w:val="left"/>
      <w:pPr>
        <w:tabs>
          <w:tab w:val="num" w:pos="2835"/>
        </w:tabs>
        <w:ind w:left="2835" w:hanging="709"/>
      </w:pPr>
      <w:rPr>
        <w:rFonts w:hint="default"/>
      </w:rPr>
    </w:lvl>
    <w:lvl w:ilvl="3">
      <w:start w:val="1"/>
      <w:numFmt w:val="upperLetter"/>
      <w:pStyle w:val="HWLEStep4"/>
      <w:lvlText w:val="(%4)"/>
      <w:lvlJc w:val="left"/>
      <w:pPr>
        <w:tabs>
          <w:tab w:val="num" w:pos="3544"/>
        </w:tabs>
        <w:ind w:left="3544" w:hanging="709"/>
      </w:pPr>
      <w:rPr>
        <w:rFonts w:hint="default"/>
      </w:rPr>
    </w:lvl>
    <w:lvl w:ilvl="4">
      <w:start w:val="1"/>
      <w:numFmt w:val="decimal"/>
      <w:pStyle w:val="HWLEStep5"/>
      <w:lvlText w:val="(%5)"/>
      <w:lvlJc w:val="left"/>
      <w:pPr>
        <w:tabs>
          <w:tab w:val="num" w:pos="4253"/>
        </w:tabs>
        <w:ind w:left="4253" w:hanging="709"/>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2952691B"/>
    <w:multiLevelType w:val="multilevel"/>
    <w:tmpl w:val="95705FA6"/>
    <w:lvl w:ilvl="0">
      <w:start w:val="1"/>
      <w:numFmt w:val="upperLetter"/>
      <w:pStyle w:val="HWLEAnnexHead"/>
      <w:lvlText w:val="Annexure %1"/>
      <w:lvlJc w:val="left"/>
      <w:pPr>
        <w:tabs>
          <w:tab w:val="num" w:pos="2835"/>
        </w:tabs>
        <w:ind w:left="2835" w:hanging="2835"/>
      </w:pPr>
      <w:rPr>
        <w:rFonts w:ascii="Calibri" w:hAnsi="Calibri" w:hint="default"/>
        <w:b w:val="0"/>
        <w:i w:val="0"/>
        <w:color w:val="898F4B"/>
        <w:sz w:val="48"/>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2E3B5B81"/>
    <w:multiLevelType w:val="multilevel"/>
    <w:tmpl w:val="2B244876"/>
    <w:lvl w:ilvl="0">
      <w:start w:val="1"/>
      <w:numFmt w:val="decimal"/>
      <w:pStyle w:val="HWLESchALvl1"/>
      <w:lvlText w:val="%1."/>
      <w:lvlJc w:val="left"/>
      <w:pPr>
        <w:tabs>
          <w:tab w:val="num" w:pos="709"/>
        </w:tabs>
        <w:ind w:left="709" w:hanging="709"/>
      </w:pPr>
      <w:rPr>
        <w:rFonts w:hint="default"/>
      </w:rPr>
    </w:lvl>
    <w:lvl w:ilvl="1">
      <w:start w:val="1"/>
      <w:numFmt w:val="decimal"/>
      <w:pStyle w:val="HWLESchALvl2"/>
      <w:lvlText w:val="%1.%2"/>
      <w:lvlJc w:val="left"/>
      <w:pPr>
        <w:tabs>
          <w:tab w:val="num" w:pos="709"/>
        </w:tabs>
        <w:ind w:left="709" w:hanging="709"/>
      </w:pPr>
      <w:rPr>
        <w:rFonts w:hint="default"/>
      </w:rPr>
    </w:lvl>
    <w:lvl w:ilvl="2">
      <w:start w:val="1"/>
      <w:numFmt w:val="lowerLetter"/>
      <w:pStyle w:val="HWLESchALvl3"/>
      <w:lvlText w:val="(%3)"/>
      <w:lvlJc w:val="left"/>
      <w:pPr>
        <w:tabs>
          <w:tab w:val="num" w:pos="1418"/>
        </w:tabs>
        <w:ind w:left="1418" w:hanging="709"/>
      </w:pPr>
      <w:rPr>
        <w:rFonts w:hint="default"/>
      </w:rPr>
    </w:lvl>
    <w:lvl w:ilvl="3">
      <w:start w:val="1"/>
      <w:numFmt w:val="lowerRoman"/>
      <w:pStyle w:val="HWLESchALvl4"/>
      <w:lvlText w:val="(%4)"/>
      <w:lvlJc w:val="left"/>
      <w:pPr>
        <w:tabs>
          <w:tab w:val="num" w:pos="2126"/>
        </w:tabs>
        <w:ind w:left="2126" w:hanging="708"/>
      </w:pPr>
      <w:rPr>
        <w:rFonts w:hint="default"/>
      </w:rPr>
    </w:lvl>
    <w:lvl w:ilvl="4">
      <w:start w:val="1"/>
      <w:numFmt w:val="upperLetter"/>
      <w:pStyle w:val="HWLESchALvl5"/>
      <w:lvlText w:val="(%5)"/>
      <w:lvlJc w:val="left"/>
      <w:pPr>
        <w:tabs>
          <w:tab w:val="num" w:pos="2835"/>
        </w:tabs>
        <w:ind w:left="2835" w:hanging="709"/>
      </w:pPr>
      <w:rPr>
        <w:rFonts w:hint="default"/>
      </w:rPr>
    </w:lvl>
    <w:lvl w:ilvl="5">
      <w:start w:val="1"/>
      <w:numFmt w:val="decimal"/>
      <w:pStyle w:val="HWLESchALvl6"/>
      <w:lvlText w:val="(%6)"/>
      <w:lvlJc w:val="left"/>
      <w:pPr>
        <w:tabs>
          <w:tab w:val="num" w:pos="3544"/>
        </w:tabs>
        <w:ind w:left="3544" w:hanging="709"/>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2F5A4B4D"/>
    <w:multiLevelType w:val="multilevel"/>
    <w:tmpl w:val="C70E08A8"/>
    <w:lvl w:ilvl="0">
      <w:start w:val="1"/>
      <w:numFmt w:val="decimal"/>
      <w:pStyle w:val="HWLETblBLvl1"/>
      <w:lvlText w:val="%1."/>
      <w:lvlJc w:val="left"/>
      <w:pPr>
        <w:tabs>
          <w:tab w:val="num" w:pos="709"/>
        </w:tabs>
        <w:ind w:left="709" w:hanging="709"/>
      </w:pPr>
      <w:rPr>
        <w:rFonts w:hint="default"/>
      </w:rPr>
    </w:lvl>
    <w:lvl w:ilvl="1">
      <w:start w:val="1"/>
      <w:numFmt w:val="lowerLetter"/>
      <w:pStyle w:val="HWLETblBLvl2"/>
      <w:lvlText w:val="(%2)"/>
      <w:lvlJc w:val="left"/>
      <w:pPr>
        <w:tabs>
          <w:tab w:val="num" w:pos="709"/>
        </w:tabs>
        <w:ind w:left="709" w:hanging="709"/>
      </w:pPr>
      <w:rPr>
        <w:rFonts w:hint="default"/>
      </w:rPr>
    </w:lvl>
    <w:lvl w:ilvl="2">
      <w:start w:val="1"/>
      <w:numFmt w:val="lowerRoman"/>
      <w:pStyle w:val="HWLETblBLvl3"/>
      <w:lvlText w:val="(%3)"/>
      <w:lvlJc w:val="left"/>
      <w:pPr>
        <w:tabs>
          <w:tab w:val="num" w:pos="1418"/>
        </w:tabs>
        <w:ind w:left="1418" w:hanging="709"/>
      </w:pPr>
      <w:rPr>
        <w:rFonts w:hint="default"/>
      </w:rPr>
    </w:lvl>
    <w:lvl w:ilvl="3">
      <w:start w:val="1"/>
      <w:numFmt w:val="upperLetter"/>
      <w:pStyle w:val="HWLETblBLvl4"/>
      <w:lvlText w:val="(%4)"/>
      <w:lvlJc w:val="left"/>
      <w:pPr>
        <w:tabs>
          <w:tab w:val="num" w:pos="2126"/>
        </w:tabs>
        <w:ind w:left="2126" w:hanging="708"/>
      </w:pPr>
      <w:rPr>
        <w:rFonts w:hint="default"/>
      </w:rPr>
    </w:lvl>
    <w:lvl w:ilvl="4">
      <w:start w:val="1"/>
      <w:numFmt w:val="decimal"/>
      <w:pStyle w:val="HWLETblBLvl5"/>
      <w:lvlText w:val="(%5)"/>
      <w:lvlJc w:val="left"/>
      <w:pPr>
        <w:tabs>
          <w:tab w:val="num" w:pos="2835"/>
        </w:tabs>
        <w:ind w:left="2835" w:hanging="709"/>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31444B3B"/>
    <w:multiLevelType w:val="multilevel"/>
    <w:tmpl w:val="03589262"/>
    <w:lvl w:ilvl="0">
      <w:start w:val="1"/>
      <w:numFmt w:val="none"/>
      <w:pStyle w:val="HWLEDef1"/>
      <w:suff w:val="nothing"/>
      <w:lvlText w:val=""/>
      <w:lvlJc w:val="left"/>
      <w:pPr>
        <w:ind w:left="0" w:firstLine="0"/>
      </w:pPr>
      <w:rPr>
        <w:rFonts w:hint="default"/>
      </w:rPr>
    </w:lvl>
    <w:lvl w:ilvl="1">
      <w:start w:val="1"/>
      <w:numFmt w:val="lowerLetter"/>
      <w:pStyle w:val="HWLEDef2"/>
      <w:lvlText w:val="(%2)"/>
      <w:lvlJc w:val="left"/>
      <w:pPr>
        <w:tabs>
          <w:tab w:val="num" w:pos="709"/>
        </w:tabs>
        <w:ind w:left="709" w:hanging="709"/>
      </w:pPr>
      <w:rPr>
        <w:rFonts w:hint="default"/>
      </w:rPr>
    </w:lvl>
    <w:lvl w:ilvl="2">
      <w:start w:val="1"/>
      <w:numFmt w:val="lowerRoman"/>
      <w:pStyle w:val="HWLEDef3"/>
      <w:lvlText w:val="(%3)"/>
      <w:lvlJc w:val="left"/>
      <w:pPr>
        <w:tabs>
          <w:tab w:val="num" w:pos="1418"/>
        </w:tabs>
        <w:ind w:left="1418" w:hanging="709"/>
      </w:pPr>
      <w:rPr>
        <w:rFonts w:hint="default"/>
      </w:rPr>
    </w:lvl>
    <w:lvl w:ilvl="3">
      <w:start w:val="1"/>
      <w:numFmt w:val="upperLetter"/>
      <w:pStyle w:val="HWLEDef4"/>
      <w:lvlText w:val="(%4)"/>
      <w:lvlJc w:val="left"/>
      <w:pPr>
        <w:tabs>
          <w:tab w:val="num" w:pos="2126"/>
        </w:tabs>
        <w:ind w:left="2126" w:hanging="70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3DE95B2B"/>
    <w:multiLevelType w:val="multilevel"/>
    <w:tmpl w:val="8064243C"/>
    <w:lvl w:ilvl="0">
      <w:start w:val="1"/>
      <w:numFmt w:val="decimal"/>
      <w:pStyle w:val="HWLELegal1"/>
      <w:isLgl/>
      <w:lvlText w:val="%1."/>
      <w:lvlJc w:val="left"/>
      <w:pPr>
        <w:tabs>
          <w:tab w:val="num" w:pos="709"/>
        </w:tabs>
        <w:ind w:left="709" w:hanging="709"/>
      </w:pPr>
      <w:rPr>
        <w:rFonts w:hint="default"/>
      </w:rPr>
    </w:lvl>
    <w:lvl w:ilvl="1">
      <w:start w:val="1"/>
      <w:numFmt w:val="decimal"/>
      <w:pStyle w:val="HWLELegal2"/>
      <w:isLgl/>
      <w:lvlText w:val="%1.%2"/>
      <w:lvlJc w:val="left"/>
      <w:pPr>
        <w:tabs>
          <w:tab w:val="num" w:pos="1418"/>
        </w:tabs>
        <w:ind w:left="1418" w:hanging="709"/>
      </w:pPr>
      <w:rPr>
        <w:rFonts w:hint="default"/>
      </w:rPr>
    </w:lvl>
    <w:lvl w:ilvl="2">
      <w:start w:val="1"/>
      <w:numFmt w:val="decimal"/>
      <w:pStyle w:val="HWLELegal3"/>
      <w:isLgl/>
      <w:lvlText w:val="%1.%2.%3"/>
      <w:lvlJc w:val="left"/>
      <w:pPr>
        <w:tabs>
          <w:tab w:val="num" w:pos="2126"/>
        </w:tabs>
        <w:ind w:left="2126" w:hanging="708"/>
      </w:pPr>
      <w:rPr>
        <w:rFonts w:hint="default"/>
      </w:rPr>
    </w:lvl>
    <w:lvl w:ilvl="3">
      <w:start w:val="1"/>
      <w:numFmt w:val="decimal"/>
      <w:pStyle w:val="HWLELegal4"/>
      <w:isLgl/>
      <w:lvlText w:val="%1.%2.%3.%4"/>
      <w:lvlJc w:val="left"/>
      <w:pPr>
        <w:tabs>
          <w:tab w:val="num" w:pos="2835"/>
        </w:tabs>
        <w:ind w:left="2835" w:hanging="709"/>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489B3391"/>
    <w:multiLevelType w:val="multilevel"/>
    <w:tmpl w:val="53D8DD3A"/>
    <w:lvl w:ilvl="0">
      <w:start w:val="1"/>
      <w:numFmt w:val="bullet"/>
      <w:pStyle w:val="HWLEBullet1"/>
      <w:lvlText w:val="•"/>
      <w:lvlJc w:val="left"/>
      <w:pPr>
        <w:tabs>
          <w:tab w:val="num" w:pos="709"/>
        </w:tabs>
        <w:ind w:left="709" w:hanging="709"/>
      </w:pPr>
      <w:rPr>
        <w:rFonts w:ascii="Arial" w:hAnsi="Arial" w:hint="default"/>
        <w:color w:val="auto"/>
      </w:rPr>
    </w:lvl>
    <w:lvl w:ilvl="1">
      <w:start w:val="1"/>
      <w:numFmt w:val="bullet"/>
      <w:pStyle w:val="HWLEBullet2"/>
      <w:lvlText w:val="-"/>
      <w:lvlJc w:val="left"/>
      <w:pPr>
        <w:tabs>
          <w:tab w:val="num" w:pos="1418"/>
        </w:tabs>
        <w:ind w:left="1418" w:hanging="709"/>
      </w:pPr>
      <w:rPr>
        <w:rFonts w:ascii="Times New Roman" w:hAnsi="Times New Roman" w:cs="Times New Roman" w:hint="default"/>
        <w:color w:val="auto"/>
      </w:rPr>
    </w:lvl>
    <w:lvl w:ilvl="2">
      <w:start w:val="1"/>
      <w:numFmt w:val="bullet"/>
      <w:pStyle w:val="HWLEBullet3"/>
      <w:lvlText w:val="◦"/>
      <w:lvlJc w:val="left"/>
      <w:pPr>
        <w:tabs>
          <w:tab w:val="num" w:pos="2126"/>
        </w:tabs>
        <w:ind w:left="2126" w:hanging="708"/>
      </w:pPr>
      <w:rPr>
        <w:rFonts w:ascii="Times New Roman" w:hAnsi="Times New Roman" w:cs="Times New Roman" w:hint="default"/>
        <w:color w:val="auto"/>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491026FB"/>
    <w:multiLevelType w:val="multilevel"/>
    <w:tmpl w:val="789696E8"/>
    <w:lvl w:ilvl="0">
      <w:start w:val="1"/>
      <w:numFmt w:val="decimal"/>
      <w:pStyle w:val="HWLETblStep1"/>
      <w:lvlText w:val="Step %1"/>
      <w:lvlJc w:val="left"/>
      <w:pPr>
        <w:tabs>
          <w:tab w:val="num" w:pos="851"/>
        </w:tabs>
        <w:ind w:left="851" w:hanging="851"/>
      </w:pPr>
      <w:rPr>
        <w:rFonts w:hint="default"/>
      </w:rPr>
    </w:lvl>
    <w:lvl w:ilvl="1">
      <w:start w:val="1"/>
      <w:numFmt w:val="lowerLetter"/>
      <w:pStyle w:val="HWLETblStep2"/>
      <w:lvlText w:val="(%2)"/>
      <w:lvlJc w:val="left"/>
      <w:pPr>
        <w:tabs>
          <w:tab w:val="num" w:pos="709"/>
        </w:tabs>
        <w:ind w:left="709" w:hanging="709"/>
      </w:pPr>
      <w:rPr>
        <w:rFonts w:hint="default"/>
      </w:rPr>
    </w:lvl>
    <w:lvl w:ilvl="2">
      <w:start w:val="1"/>
      <w:numFmt w:val="lowerRoman"/>
      <w:pStyle w:val="HWLETblStep3"/>
      <w:lvlText w:val="(%3)"/>
      <w:lvlJc w:val="left"/>
      <w:pPr>
        <w:tabs>
          <w:tab w:val="num" w:pos="1418"/>
        </w:tabs>
        <w:ind w:left="1418" w:hanging="709"/>
      </w:pPr>
      <w:rPr>
        <w:rFonts w:hint="default"/>
      </w:rPr>
    </w:lvl>
    <w:lvl w:ilvl="3">
      <w:start w:val="1"/>
      <w:numFmt w:val="upperLetter"/>
      <w:pStyle w:val="HWLETblStep4"/>
      <w:lvlText w:val="(%4)"/>
      <w:lvlJc w:val="left"/>
      <w:pPr>
        <w:tabs>
          <w:tab w:val="num" w:pos="2126"/>
        </w:tabs>
        <w:ind w:left="2126" w:hanging="708"/>
      </w:pPr>
      <w:rPr>
        <w:rFonts w:hint="default"/>
      </w:rPr>
    </w:lvl>
    <w:lvl w:ilvl="4">
      <w:start w:val="1"/>
      <w:numFmt w:val="decimal"/>
      <w:pStyle w:val="HWLETblStep5"/>
      <w:lvlText w:val="(%5)"/>
      <w:lvlJc w:val="left"/>
      <w:pPr>
        <w:tabs>
          <w:tab w:val="num" w:pos="2835"/>
        </w:tabs>
        <w:ind w:left="2835" w:hanging="709"/>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24" w15:restartNumberingAfterBreak="0">
    <w:nsid w:val="49311617"/>
    <w:multiLevelType w:val="multilevel"/>
    <w:tmpl w:val="E8664ED4"/>
    <w:lvl w:ilvl="0">
      <w:start w:val="1"/>
      <w:numFmt w:val="decimal"/>
      <w:pStyle w:val="HWLEItem1"/>
      <w:lvlText w:val="Item %1"/>
      <w:lvlJc w:val="left"/>
      <w:pPr>
        <w:tabs>
          <w:tab w:val="num" w:pos="851"/>
        </w:tabs>
        <w:ind w:left="851" w:hanging="851"/>
      </w:pPr>
      <w:rPr>
        <w:rFonts w:hint="default"/>
      </w:rPr>
    </w:lvl>
    <w:lvl w:ilvl="1">
      <w:start w:val="1"/>
      <w:numFmt w:val="lowerLetter"/>
      <w:pStyle w:val="HWLEItem2"/>
      <w:lvlText w:val="(%2)"/>
      <w:lvlJc w:val="left"/>
      <w:pPr>
        <w:tabs>
          <w:tab w:val="num" w:pos="709"/>
        </w:tabs>
        <w:ind w:left="709" w:hanging="709"/>
      </w:pPr>
      <w:rPr>
        <w:rFonts w:hint="default"/>
      </w:rPr>
    </w:lvl>
    <w:lvl w:ilvl="2">
      <w:start w:val="1"/>
      <w:numFmt w:val="lowerRoman"/>
      <w:pStyle w:val="HWLEItem3"/>
      <w:lvlText w:val="(%3)"/>
      <w:lvlJc w:val="left"/>
      <w:pPr>
        <w:tabs>
          <w:tab w:val="num" w:pos="1418"/>
        </w:tabs>
        <w:ind w:left="1418" w:hanging="709"/>
      </w:pPr>
      <w:rPr>
        <w:rFonts w:hint="default"/>
      </w:rPr>
    </w:lvl>
    <w:lvl w:ilvl="3">
      <w:start w:val="1"/>
      <w:numFmt w:val="upperLetter"/>
      <w:pStyle w:val="HWLEItem4"/>
      <w:lvlText w:val="(%4)"/>
      <w:lvlJc w:val="left"/>
      <w:pPr>
        <w:tabs>
          <w:tab w:val="num" w:pos="2126"/>
        </w:tabs>
        <w:ind w:left="2126" w:hanging="708"/>
      </w:pPr>
      <w:rPr>
        <w:rFonts w:hint="default"/>
      </w:rPr>
    </w:lvl>
    <w:lvl w:ilvl="4">
      <w:start w:val="1"/>
      <w:numFmt w:val="decimal"/>
      <w:pStyle w:val="HWLEItem5"/>
      <w:lvlText w:val="(%5)"/>
      <w:lvlJc w:val="left"/>
      <w:pPr>
        <w:tabs>
          <w:tab w:val="num" w:pos="2835"/>
        </w:tabs>
        <w:ind w:left="2835" w:hanging="709"/>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5" w15:restartNumberingAfterBreak="0">
    <w:nsid w:val="4B412F29"/>
    <w:multiLevelType w:val="multilevel"/>
    <w:tmpl w:val="D40EB2B2"/>
    <w:lvl w:ilvl="0">
      <w:start w:val="1"/>
      <w:numFmt w:val="decimal"/>
      <w:pStyle w:val="HWLESchBLvl1"/>
      <w:lvlText w:val="%1."/>
      <w:lvlJc w:val="left"/>
      <w:pPr>
        <w:tabs>
          <w:tab w:val="num" w:pos="709"/>
        </w:tabs>
        <w:ind w:left="709" w:hanging="709"/>
      </w:pPr>
      <w:rPr>
        <w:rFonts w:hint="default"/>
      </w:rPr>
    </w:lvl>
    <w:lvl w:ilvl="1">
      <w:start w:val="1"/>
      <w:numFmt w:val="decimal"/>
      <w:pStyle w:val="HWLESchBLvl2"/>
      <w:lvlText w:val="%1.%2"/>
      <w:lvlJc w:val="left"/>
      <w:pPr>
        <w:tabs>
          <w:tab w:val="num" w:pos="709"/>
        </w:tabs>
        <w:ind w:left="709" w:hanging="709"/>
      </w:pPr>
      <w:rPr>
        <w:rFonts w:ascii="Calibri" w:hAnsi="Calibri" w:hint="default"/>
        <w:b w:val="0"/>
        <w:i w:val="0"/>
        <w:color w:val="auto"/>
        <w:sz w:val="22"/>
      </w:rPr>
    </w:lvl>
    <w:lvl w:ilvl="2">
      <w:start w:val="1"/>
      <w:numFmt w:val="lowerLetter"/>
      <w:pStyle w:val="HWLESchBLvl3"/>
      <w:lvlText w:val="(%3)"/>
      <w:lvlJc w:val="left"/>
      <w:pPr>
        <w:tabs>
          <w:tab w:val="num" w:pos="1418"/>
        </w:tabs>
        <w:ind w:left="1418" w:hanging="709"/>
      </w:pPr>
      <w:rPr>
        <w:rFonts w:hint="default"/>
      </w:rPr>
    </w:lvl>
    <w:lvl w:ilvl="3">
      <w:start w:val="1"/>
      <w:numFmt w:val="lowerRoman"/>
      <w:pStyle w:val="HWLESchBLvl4"/>
      <w:lvlText w:val="(%4)"/>
      <w:lvlJc w:val="left"/>
      <w:pPr>
        <w:tabs>
          <w:tab w:val="num" w:pos="2126"/>
        </w:tabs>
        <w:ind w:left="2126" w:hanging="708"/>
      </w:pPr>
      <w:rPr>
        <w:rFonts w:hint="default"/>
      </w:rPr>
    </w:lvl>
    <w:lvl w:ilvl="4">
      <w:start w:val="1"/>
      <w:numFmt w:val="upperLetter"/>
      <w:pStyle w:val="HWLESchBLvl5"/>
      <w:lvlText w:val="(%5)"/>
      <w:lvlJc w:val="left"/>
      <w:pPr>
        <w:tabs>
          <w:tab w:val="num" w:pos="2835"/>
        </w:tabs>
        <w:ind w:left="2835" w:hanging="709"/>
      </w:pPr>
      <w:rPr>
        <w:rFonts w:hint="default"/>
      </w:rPr>
    </w:lvl>
    <w:lvl w:ilvl="5">
      <w:start w:val="1"/>
      <w:numFmt w:val="decimal"/>
      <w:pStyle w:val="HWLESchBLvl6"/>
      <w:lvlText w:val="(%6)"/>
      <w:lvlJc w:val="left"/>
      <w:pPr>
        <w:tabs>
          <w:tab w:val="num" w:pos="3544"/>
        </w:tabs>
        <w:ind w:left="3544" w:hanging="709"/>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4DF6200E"/>
    <w:multiLevelType w:val="multilevel"/>
    <w:tmpl w:val="3A4E34B6"/>
    <w:lvl w:ilvl="0">
      <w:start w:val="1"/>
      <w:numFmt w:val="bullet"/>
      <w:pStyle w:val="HWLETblBullet1"/>
      <w:lvlText w:val="•"/>
      <w:lvlJc w:val="left"/>
      <w:pPr>
        <w:tabs>
          <w:tab w:val="num" w:pos="709"/>
        </w:tabs>
        <w:ind w:left="709" w:hanging="709"/>
      </w:pPr>
      <w:rPr>
        <w:rFonts w:ascii="Arial" w:hAnsi="Arial" w:hint="default"/>
        <w:color w:val="auto"/>
      </w:rPr>
    </w:lvl>
    <w:lvl w:ilvl="1">
      <w:start w:val="1"/>
      <w:numFmt w:val="bullet"/>
      <w:pStyle w:val="HWLETblBullet2"/>
      <w:lvlText w:val="-"/>
      <w:lvlJc w:val="left"/>
      <w:pPr>
        <w:tabs>
          <w:tab w:val="num" w:pos="1418"/>
        </w:tabs>
        <w:ind w:left="1418" w:hanging="709"/>
      </w:pPr>
      <w:rPr>
        <w:rFonts w:ascii="Times New Roman" w:hAnsi="Times New Roman" w:cs="Times New Roman" w:hint="default"/>
        <w:color w:val="auto"/>
      </w:rPr>
    </w:lvl>
    <w:lvl w:ilvl="2">
      <w:start w:val="1"/>
      <w:numFmt w:val="bullet"/>
      <w:pStyle w:val="HWLETblBullet3"/>
      <w:lvlText w:val="◦"/>
      <w:lvlJc w:val="left"/>
      <w:pPr>
        <w:tabs>
          <w:tab w:val="num" w:pos="2126"/>
        </w:tabs>
        <w:ind w:left="2126" w:hanging="708"/>
      </w:pPr>
      <w:rPr>
        <w:rFonts w:ascii="Times New Roman" w:hAnsi="Times New Roman" w:cs="Times New Roman" w:hint="default"/>
        <w:color w:val="auto"/>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7" w15:restartNumberingAfterBreak="0">
    <w:nsid w:val="4E0A099C"/>
    <w:multiLevelType w:val="multilevel"/>
    <w:tmpl w:val="A35C69A6"/>
    <w:lvl w:ilvl="0">
      <w:start w:val="1"/>
      <w:numFmt w:val="decimal"/>
      <w:pStyle w:val="HWLETblALvl1"/>
      <w:lvlText w:val="%1."/>
      <w:lvlJc w:val="left"/>
      <w:pPr>
        <w:tabs>
          <w:tab w:val="num" w:pos="709"/>
        </w:tabs>
        <w:ind w:left="709" w:hanging="709"/>
      </w:pPr>
      <w:rPr>
        <w:rFonts w:hint="default"/>
      </w:rPr>
    </w:lvl>
    <w:lvl w:ilvl="1">
      <w:start w:val="1"/>
      <w:numFmt w:val="decimal"/>
      <w:pStyle w:val="HWLETblALvl2"/>
      <w:lvlText w:val="%1.%2"/>
      <w:lvlJc w:val="left"/>
      <w:pPr>
        <w:tabs>
          <w:tab w:val="num" w:pos="709"/>
        </w:tabs>
        <w:ind w:left="709" w:hanging="709"/>
      </w:pPr>
      <w:rPr>
        <w:rFonts w:hint="default"/>
      </w:rPr>
    </w:lvl>
    <w:lvl w:ilvl="2">
      <w:start w:val="1"/>
      <w:numFmt w:val="lowerLetter"/>
      <w:pStyle w:val="HWLETblALvl3"/>
      <w:lvlText w:val="(%3)"/>
      <w:lvlJc w:val="left"/>
      <w:pPr>
        <w:tabs>
          <w:tab w:val="num" w:pos="1418"/>
        </w:tabs>
        <w:ind w:left="1418" w:hanging="709"/>
      </w:pPr>
      <w:rPr>
        <w:rFonts w:hint="default"/>
      </w:rPr>
    </w:lvl>
    <w:lvl w:ilvl="3">
      <w:start w:val="1"/>
      <w:numFmt w:val="lowerRoman"/>
      <w:pStyle w:val="HWLETblALvl4"/>
      <w:lvlText w:val="(%4)"/>
      <w:lvlJc w:val="left"/>
      <w:pPr>
        <w:tabs>
          <w:tab w:val="num" w:pos="2126"/>
        </w:tabs>
        <w:ind w:left="2126" w:hanging="708"/>
      </w:pPr>
      <w:rPr>
        <w:rFonts w:hint="default"/>
      </w:rPr>
    </w:lvl>
    <w:lvl w:ilvl="4">
      <w:start w:val="1"/>
      <w:numFmt w:val="upperLetter"/>
      <w:pStyle w:val="HWLETblALvl5"/>
      <w:lvlText w:val="(%5)"/>
      <w:lvlJc w:val="left"/>
      <w:pPr>
        <w:tabs>
          <w:tab w:val="num" w:pos="2835"/>
        </w:tabs>
        <w:ind w:left="2835" w:hanging="709"/>
      </w:pPr>
      <w:rPr>
        <w:rFonts w:hint="default"/>
      </w:rPr>
    </w:lvl>
    <w:lvl w:ilvl="5">
      <w:start w:val="1"/>
      <w:numFmt w:val="decimal"/>
      <w:pStyle w:val="HWLETblALvl6"/>
      <w:lvlText w:val="(%6)"/>
      <w:lvlJc w:val="left"/>
      <w:pPr>
        <w:tabs>
          <w:tab w:val="num" w:pos="3544"/>
        </w:tabs>
        <w:ind w:left="3544" w:hanging="709"/>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570E065A"/>
    <w:multiLevelType w:val="multilevel"/>
    <w:tmpl w:val="4492204A"/>
    <w:lvl w:ilvl="0">
      <w:start w:val="1"/>
      <w:numFmt w:val="decimal"/>
      <w:pStyle w:val="HWLESchHeadmulti"/>
      <w:lvlText w:val="Schedule %1"/>
      <w:lvlJc w:val="left"/>
      <w:pPr>
        <w:tabs>
          <w:tab w:val="num" w:pos="2835"/>
        </w:tabs>
        <w:ind w:left="2835" w:hanging="2835"/>
      </w:pPr>
      <w:rPr>
        <w:rFonts w:ascii="Calibri" w:hAnsi="Calibri" w:cs="Times New Roman" w:hint="default"/>
        <w:b w:val="0"/>
        <w:i w:val="0"/>
        <w:color w:val="898F4B"/>
        <w:sz w:val="48"/>
      </w:rPr>
    </w:lvl>
    <w:lvl w:ilvl="1">
      <w:start w:val="1"/>
      <w:numFmt w:val="none"/>
      <w:lvlText w:val=""/>
      <w:lvlJc w:val="left"/>
      <w:pPr>
        <w:ind w:left="0" w:firstLine="0"/>
      </w:pPr>
      <w:rPr>
        <w:rFonts w:ascii="Arial Bold" w:hAnsi="Arial Bold" w:cs="Times New Roman" w:hint="default"/>
        <w:b/>
        <w:i w:val="0"/>
        <w:sz w:val="24"/>
      </w:rPr>
    </w:lvl>
    <w:lvl w:ilvl="2">
      <w:start w:val="1"/>
      <w:numFmt w:val="none"/>
      <w:lvlText w:val=""/>
      <w:lvlJc w:val="left"/>
      <w:pPr>
        <w:ind w:left="0" w:firstLine="0"/>
      </w:pPr>
      <w:rPr>
        <w:rFonts w:cs="Times New Roman" w:hint="default"/>
      </w:rPr>
    </w:lvl>
    <w:lvl w:ilvl="3">
      <w:start w:val="1"/>
      <w:numFmt w:val="none"/>
      <w:lvlText w:val=""/>
      <w:lvlJc w:val="left"/>
      <w:pPr>
        <w:ind w:left="0" w:firstLine="0"/>
      </w:pPr>
      <w:rPr>
        <w:rFonts w:cs="Times New Roman" w:hint="default"/>
      </w:rPr>
    </w:lvl>
    <w:lvl w:ilvl="4">
      <w:start w:val="1"/>
      <w:numFmt w:val="none"/>
      <w:lvlText w:val=""/>
      <w:lvlJc w:val="left"/>
      <w:pPr>
        <w:ind w:left="0" w:firstLine="0"/>
      </w:pPr>
      <w:rPr>
        <w:rFonts w:cs="Times New Roman" w:hint="default"/>
      </w:rPr>
    </w:lvl>
    <w:lvl w:ilvl="5">
      <w:start w:val="1"/>
      <w:numFmt w:val="none"/>
      <w:lvlText w:val=""/>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abstractNum w:abstractNumId="29" w15:restartNumberingAfterBreak="0">
    <w:nsid w:val="5C7C5D3B"/>
    <w:multiLevelType w:val="hybridMultilevel"/>
    <w:tmpl w:val="C17653C2"/>
    <w:lvl w:ilvl="0" w:tplc="B534F9BA">
      <w:numFmt w:val="bullet"/>
      <w:lvlText w:val=""/>
      <w:lvlJc w:val="left"/>
      <w:pPr>
        <w:ind w:left="827" w:hanging="360"/>
      </w:pPr>
      <w:rPr>
        <w:rFonts w:ascii="Symbol" w:eastAsia="Symbol" w:hAnsi="Symbol" w:cs="Symbol" w:hint="default"/>
        <w:w w:val="100"/>
        <w:lang w:val="en-US" w:eastAsia="en-US" w:bidi="ar-SA"/>
      </w:rPr>
    </w:lvl>
    <w:lvl w:ilvl="1" w:tplc="00B8F590">
      <w:numFmt w:val="bullet"/>
      <w:lvlText w:val="•"/>
      <w:lvlJc w:val="left"/>
      <w:pPr>
        <w:ind w:left="1331" w:hanging="360"/>
      </w:pPr>
      <w:rPr>
        <w:rFonts w:hint="default"/>
        <w:lang w:val="en-US" w:eastAsia="en-US" w:bidi="ar-SA"/>
      </w:rPr>
    </w:lvl>
    <w:lvl w:ilvl="2" w:tplc="570CDBC8">
      <w:numFmt w:val="bullet"/>
      <w:lvlText w:val="•"/>
      <w:lvlJc w:val="left"/>
      <w:pPr>
        <w:ind w:left="1843" w:hanging="360"/>
      </w:pPr>
      <w:rPr>
        <w:rFonts w:hint="default"/>
        <w:lang w:val="en-US" w:eastAsia="en-US" w:bidi="ar-SA"/>
      </w:rPr>
    </w:lvl>
    <w:lvl w:ilvl="3" w:tplc="3E78ED9A">
      <w:numFmt w:val="bullet"/>
      <w:lvlText w:val="•"/>
      <w:lvlJc w:val="left"/>
      <w:pPr>
        <w:ind w:left="2355" w:hanging="360"/>
      </w:pPr>
      <w:rPr>
        <w:rFonts w:hint="default"/>
        <w:lang w:val="en-US" w:eastAsia="en-US" w:bidi="ar-SA"/>
      </w:rPr>
    </w:lvl>
    <w:lvl w:ilvl="4" w:tplc="D64A89C4">
      <w:numFmt w:val="bullet"/>
      <w:lvlText w:val="•"/>
      <w:lvlJc w:val="left"/>
      <w:pPr>
        <w:ind w:left="2867" w:hanging="360"/>
      </w:pPr>
      <w:rPr>
        <w:rFonts w:hint="default"/>
        <w:lang w:val="en-US" w:eastAsia="en-US" w:bidi="ar-SA"/>
      </w:rPr>
    </w:lvl>
    <w:lvl w:ilvl="5" w:tplc="B89E319A">
      <w:numFmt w:val="bullet"/>
      <w:lvlText w:val="•"/>
      <w:lvlJc w:val="left"/>
      <w:pPr>
        <w:ind w:left="3379" w:hanging="360"/>
      </w:pPr>
      <w:rPr>
        <w:rFonts w:hint="default"/>
        <w:lang w:val="en-US" w:eastAsia="en-US" w:bidi="ar-SA"/>
      </w:rPr>
    </w:lvl>
    <w:lvl w:ilvl="6" w:tplc="4FDC3488">
      <w:numFmt w:val="bullet"/>
      <w:lvlText w:val="•"/>
      <w:lvlJc w:val="left"/>
      <w:pPr>
        <w:ind w:left="3890" w:hanging="360"/>
      </w:pPr>
      <w:rPr>
        <w:rFonts w:hint="default"/>
        <w:lang w:val="en-US" w:eastAsia="en-US" w:bidi="ar-SA"/>
      </w:rPr>
    </w:lvl>
    <w:lvl w:ilvl="7" w:tplc="CBC6EF24">
      <w:numFmt w:val="bullet"/>
      <w:lvlText w:val="•"/>
      <w:lvlJc w:val="left"/>
      <w:pPr>
        <w:ind w:left="4402" w:hanging="360"/>
      </w:pPr>
      <w:rPr>
        <w:rFonts w:hint="default"/>
        <w:lang w:val="en-US" w:eastAsia="en-US" w:bidi="ar-SA"/>
      </w:rPr>
    </w:lvl>
    <w:lvl w:ilvl="8" w:tplc="DFB266E0">
      <w:numFmt w:val="bullet"/>
      <w:lvlText w:val="•"/>
      <w:lvlJc w:val="left"/>
      <w:pPr>
        <w:ind w:left="4914" w:hanging="360"/>
      </w:pPr>
      <w:rPr>
        <w:rFonts w:hint="default"/>
        <w:lang w:val="en-US" w:eastAsia="en-US" w:bidi="ar-SA"/>
      </w:rPr>
    </w:lvl>
  </w:abstractNum>
  <w:abstractNum w:abstractNumId="30" w15:restartNumberingAfterBreak="0">
    <w:nsid w:val="6F1C47DE"/>
    <w:multiLevelType w:val="multilevel"/>
    <w:tmpl w:val="18FCF69E"/>
    <w:lvl w:ilvl="0">
      <w:start w:val="1"/>
      <w:numFmt w:val="upperLetter"/>
      <w:pStyle w:val="HWLEPartHead"/>
      <w:lvlText w:val="Part %1"/>
      <w:lvlJc w:val="left"/>
      <w:pPr>
        <w:tabs>
          <w:tab w:val="num" w:pos="2126"/>
        </w:tabs>
        <w:ind w:left="2126" w:hanging="2126"/>
      </w:pPr>
      <w:rPr>
        <w:rFonts w:ascii="Calibri" w:hAnsi="Calibri" w:hint="default"/>
        <w:b w:val="0"/>
        <w:i w:val="0"/>
        <w:sz w:val="48"/>
        <w:u w:color="57584F"/>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45877038">
    <w:abstractNumId w:val="12"/>
  </w:num>
  <w:num w:numId="2" w16cid:durableId="519003924">
    <w:abstractNumId w:val="16"/>
  </w:num>
  <w:num w:numId="3" w16cid:durableId="11260488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4064161">
    <w:abstractNumId w:val="17"/>
  </w:num>
  <w:num w:numId="5" w16cid:durableId="1636570011">
    <w:abstractNumId w:val="22"/>
  </w:num>
  <w:num w:numId="6" w16cid:durableId="884413081">
    <w:abstractNumId w:val="14"/>
  </w:num>
  <w:num w:numId="7" w16cid:durableId="2062898620">
    <w:abstractNumId w:val="20"/>
  </w:num>
  <w:num w:numId="8" w16cid:durableId="1127700275">
    <w:abstractNumId w:val="13"/>
  </w:num>
  <w:num w:numId="9" w16cid:durableId="694506147">
    <w:abstractNumId w:val="24"/>
  </w:num>
  <w:num w:numId="10" w16cid:durableId="2016495958">
    <w:abstractNumId w:val="21"/>
  </w:num>
  <w:num w:numId="11" w16cid:durableId="2052611411">
    <w:abstractNumId w:val="15"/>
  </w:num>
  <w:num w:numId="12" w16cid:durableId="391320408">
    <w:abstractNumId w:val="30"/>
  </w:num>
  <w:num w:numId="13" w16cid:durableId="1689795983">
    <w:abstractNumId w:val="11"/>
  </w:num>
  <w:num w:numId="14" w16cid:durableId="1930505116">
    <w:abstractNumId w:val="28"/>
  </w:num>
  <w:num w:numId="15" w16cid:durableId="12869321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75081363">
    <w:abstractNumId w:val="25"/>
  </w:num>
  <w:num w:numId="17" w16cid:durableId="1255089341">
    <w:abstractNumId w:val="16"/>
  </w:num>
  <w:num w:numId="18" w16cid:durableId="1233001283">
    <w:abstractNumId w:val="26"/>
  </w:num>
  <w:num w:numId="19" w16cid:durableId="555969572">
    <w:abstractNumId w:val="23"/>
  </w:num>
  <w:num w:numId="20" w16cid:durableId="515002372">
    <w:abstractNumId w:val="27"/>
  </w:num>
  <w:num w:numId="21" w16cid:durableId="336462464">
    <w:abstractNumId w:val="19"/>
  </w:num>
  <w:num w:numId="22" w16cid:durableId="1889098838">
    <w:abstractNumId w:val="29"/>
  </w:num>
  <w:num w:numId="23" w16cid:durableId="437482334">
    <w:abstractNumId w:val="9"/>
  </w:num>
  <w:num w:numId="24" w16cid:durableId="854809999">
    <w:abstractNumId w:val="7"/>
  </w:num>
  <w:num w:numId="25" w16cid:durableId="151334691">
    <w:abstractNumId w:val="6"/>
  </w:num>
  <w:num w:numId="26" w16cid:durableId="65229776">
    <w:abstractNumId w:val="5"/>
  </w:num>
  <w:num w:numId="27" w16cid:durableId="1253198178">
    <w:abstractNumId w:val="4"/>
  </w:num>
  <w:num w:numId="28" w16cid:durableId="228424067">
    <w:abstractNumId w:val="8"/>
  </w:num>
  <w:num w:numId="29" w16cid:durableId="935284146">
    <w:abstractNumId w:val="3"/>
  </w:num>
  <w:num w:numId="30" w16cid:durableId="1399789980">
    <w:abstractNumId w:val="2"/>
  </w:num>
  <w:num w:numId="31" w16cid:durableId="2049720544">
    <w:abstractNumId w:val="1"/>
  </w:num>
  <w:num w:numId="32" w16cid:durableId="532378381">
    <w:abstractNumId w:val="0"/>
  </w:num>
  <w:num w:numId="33" w16cid:durableId="2102333072">
    <w:abstractNumId w:val="8"/>
  </w:num>
  <w:num w:numId="34" w16cid:durableId="206458871">
    <w:abstractNumId w:val="3"/>
  </w:num>
  <w:num w:numId="35" w16cid:durableId="216671145">
    <w:abstractNumId w:val="2"/>
  </w:num>
  <w:num w:numId="36" w16cid:durableId="874270735">
    <w:abstractNumId w:val="1"/>
  </w:num>
  <w:num w:numId="37" w16cid:durableId="1306089067">
    <w:abstractNumId w:val="0"/>
  </w:num>
  <w:num w:numId="38" w16cid:durableId="1691760314">
    <w:abstractNumId w:val="8"/>
  </w:num>
  <w:num w:numId="39" w16cid:durableId="35743549">
    <w:abstractNumId w:val="3"/>
  </w:num>
  <w:num w:numId="40" w16cid:durableId="792867248">
    <w:abstractNumId w:val="2"/>
  </w:num>
  <w:num w:numId="41" w16cid:durableId="1200123958">
    <w:abstractNumId w:val="1"/>
  </w:num>
  <w:num w:numId="42" w16cid:durableId="425033629">
    <w:abstractNumId w:val="0"/>
  </w:num>
  <w:num w:numId="43" w16cid:durableId="799229930">
    <w:abstractNumId w:val="8"/>
  </w:num>
  <w:num w:numId="44" w16cid:durableId="1847741170">
    <w:abstractNumId w:val="3"/>
  </w:num>
  <w:num w:numId="45" w16cid:durableId="1421679610">
    <w:abstractNumId w:val="2"/>
  </w:num>
  <w:num w:numId="46" w16cid:durableId="380640208">
    <w:abstractNumId w:val="1"/>
  </w:num>
  <w:num w:numId="47" w16cid:durableId="451827234">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39E"/>
    <w:rsid w:val="00010E48"/>
    <w:rsid w:val="000137B6"/>
    <w:rsid w:val="0001728C"/>
    <w:rsid w:val="0004239E"/>
    <w:rsid w:val="0004506D"/>
    <w:rsid w:val="0004650E"/>
    <w:rsid w:val="00067DAE"/>
    <w:rsid w:val="00074946"/>
    <w:rsid w:val="0008234F"/>
    <w:rsid w:val="000A5594"/>
    <w:rsid w:val="000A5846"/>
    <w:rsid w:val="000B5ECF"/>
    <w:rsid w:val="000C1537"/>
    <w:rsid w:val="000C194B"/>
    <w:rsid w:val="000C3BED"/>
    <w:rsid w:val="000C6305"/>
    <w:rsid w:val="000F158F"/>
    <w:rsid w:val="00102A06"/>
    <w:rsid w:val="00102B99"/>
    <w:rsid w:val="0010330B"/>
    <w:rsid w:val="001049AB"/>
    <w:rsid w:val="001158B8"/>
    <w:rsid w:val="001202FE"/>
    <w:rsid w:val="001355F6"/>
    <w:rsid w:val="00145AC9"/>
    <w:rsid w:val="001503D5"/>
    <w:rsid w:val="001555B4"/>
    <w:rsid w:val="0016364F"/>
    <w:rsid w:val="0016457D"/>
    <w:rsid w:val="00166817"/>
    <w:rsid w:val="0016746A"/>
    <w:rsid w:val="00167E67"/>
    <w:rsid w:val="00186520"/>
    <w:rsid w:val="0018788C"/>
    <w:rsid w:val="001923EE"/>
    <w:rsid w:val="001975B8"/>
    <w:rsid w:val="001A158C"/>
    <w:rsid w:val="001B75F2"/>
    <w:rsid w:val="001C7D6C"/>
    <w:rsid w:val="001D0D46"/>
    <w:rsid w:val="001D12BB"/>
    <w:rsid w:val="001D3F3C"/>
    <w:rsid w:val="001F04E9"/>
    <w:rsid w:val="001F27F9"/>
    <w:rsid w:val="001F33B3"/>
    <w:rsid w:val="001F3952"/>
    <w:rsid w:val="002076B6"/>
    <w:rsid w:val="00212A1C"/>
    <w:rsid w:val="002157B2"/>
    <w:rsid w:val="00232FA5"/>
    <w:rsid w:val="00244C1D"/>
    <w:rsid w:val="00250E05"/>
    <w:rsid w:val="00250E6B"/>
    <w:rsid w:val="00251894"/>
    <w:rsid w:val="0026543B"/>
    <w:rsid w:val="00271A0E"/>
    <w:rsid w:val="00274BF8"/>
    <w:rsid w:val="002752BA"/>
    <w:rsid w:val="00275E3D"/>
    <w:rsid w:val="00276614"/>
    <w:rsid w:val="0028466A"/>
    <w:rsid w:val="002A2537"/>
    <w:rsid w:val="002A64CB"/>
    <w:rsid w:val="002A753D"/>
    <w:rsid w:val="002D279B"/>
    <w:rsid w:val="002D2F9D"/>
    <w:rsid w:val="002D5587"/>
    <w:rsid w:val="002F304E"/>
    <w:rsid w:val="002F5E37"/>
    <w:rsid w:val="002F68DA"/>
    <w:rsid w:val="00315D39"/>
    <w:rsid w:val="00342F83"/>
    <w:rsid w:val="00355C54"/>
    <w:rsid w:val="003567EF"/>
    <w:rsid w:val="00356A09"/>
    <w:rsid w:val="00363037"/>
    <w:rsid w:val="00364DE0"/>
    <w:rsid w:val="00367FA0"/>
    <w:rsid w:val="003750CB"/>
    <w:rsid w:val="00380196"/>
    <w:rsid w:val="00390F1A"/>
    <w:rsid w:val="003A0699"/>
    <w:rsid w:val="003A6095"/>
    <w:rsid w:val="003A679A"/>
    <w:rsid w:val="003A7700"/>
    <w:rsid w:val="003B179D"/>
    <w:rsid w:val="003B4ED9"/>
    <w:rsid w:val="003C399F"/>
    <w:rsid w:val="003D46BA"/>
    <w:rsid w:val="003D59A1"/>
    <w:rsid w:val="003D7153"/>
    <w:rsid w:val="003F53F3"/>
    <w:rsid w:val="004061D3"/>
    <w:rsid w:val="0042123F"/>
    <w:rsid w:val="004332B5"/>
    <w:rsid w:val="00434821"/>
    <w:rsid w:val="00435939"/>
    <w:rsid w:val="00452A46"/>
    <w:rsid w:val="00456FB7"/>
    <w:rsid w:val="00460F22"/>
    <w:rsid w:val="00466635"/>
    <w:rsid w:val="00472573"/>
    <w:rsid w:val="004725E9"/>
    <w:rsid w:val="004742E4"/>
    <w:rsid w:val="00476C22"/>
    <w:rsid w:val="00490683"/>
    <w:rsid w:val="004946B9"/>
    <w:rsid w:val="004978B8"/>
    <w:rsid w:val="004A1004"/>
    <w:rsid w:val="004A7427"/>
    <w:rsid w:val="004B00DD"/>
    <w:rsid w:val="004B4C0A"/>
    <w:rsid w:val="004B53E4"/>
    <w:rsid w:val="004B77B6"/>
    <w:rsid w:val="004C5C4C"/>
    <w:rsid w:val="004D12D5"/>
    <w:rsid w:val="004D3DDC"/>
    <w:rsid w:val="004D5A9A"/>
    <w:rsid w:val="004F7337"/>
    <w:rsid w:val="005008A0"/>
    <w:rsid w:val="00503ABA"/>
    <w:rsid w:val="005167A3"/>
    <w:rsid w:val="0051783A"/>
    <w:rsid w:val="00533595"/>
    <w:rsid w:val="005374FD"/>
    <w:rsid w:val="00537792"/>
    <w:rsid w:val="00552D1A"/>
    <w:rsid w:val="0057502C"/>
    <w:rsid w:val="00582B78"/>
    <w:rsid w:val="0059055B"/>
    <w:rsid w:val="00592A2D"/>
    <w:rsid w:val="00595117"/>
    <w:rsid w:val="005B7EA4"/>
    <w:rsid w:val="005D6781"/>
    <w:rsid w:val="005E2C4D"/>
    <w:rsid w:val="005F3916"/>
    <w:rsid w:val="00610C68"/>
    <w:rsid w:val="00611376"/>
    <w:rsid w:val="00615A84"/>
    <w:rsid w:val="00623466"/>
    <w:rsid w:val="0062792B"/>
    <w:rsid w:val="006407B3"/>
    <w:rsid w:val="0064104E"/>
    <w:rsid w:val="00641211"/>
    <w:rsid w:val="006729E9"/>
    <w:rsid w:val="006752A3"/>
    <w:rsid w:val="00675368"/>
    <w:rsid w:val="00682E1E"/>
    <w:rsid w:val="006877AC"/>
    <w:rsid w:val="006A1F31"/>
    <w:rsid w:val="006A7661"/>
    <w:rsid w:val="006A7F94"/>
    <w:rsid w:val="006B02BF"/>
    <w:rsid w:val="006B3802"/>
    <w:rsid w:val="006C2D71"/>
    <w:rsid w:val="006C7826"/>
    <w:rsid w:val="006D1BAA"/>
    <w:rsid w:val="006E185A"/>
    <w:rsid w:val="006E2431"/>
    <w:rsid w:val="006E45D0"/>
    <w:rsid w:val="006E63C2"/>
    <w:rsid w:val="0070088D"/>
    <w:rsid w:val="00713E2D"/>
    <w:rsid w:val="00715332"/>
    <w:rsid w:val="00724050"/>
    <w:rsid w:val="007241DC"/>
    <w:rsid w:val="0073209B"/>
    <w:rsid w:val="007348FE"/>
    <w:rsid w:val="00750C0F"/>
    <w:rsid w:val="00762C26"/>
    <w:rsid w:val="00763EC7"/>
    <w:rsid w:val="00767BC1"/>
    <w:rsid w:val="007729FD"/>
    <w:rsid w:val="00786E85"/>
    <w:rsid w:val="00793809"/>
    <w:rsid w:val="007955F2"/>
    <w:rsid w:val="0079647C"/>
    <w:rsid w:val="007965FC"/>
    <w:rsid w:val="007A3166"/>
    <w:rsid w:val="007A451C"/>
    <w:rsid w:val="007B12F1"/>
    <w:rsid w:val="007B71D3"/>
    <w:rsid w:val="007C00AA"/>
    <w:rsid w:val="007C289C"/>
    <w:rsid w:val="007C78BF"/>
    <w:rsid w:val="007D1017"/>
    <w:rsid w:val="007D53D8"/>
    <w:rsid w:val="007D7152"/>
    <w:rsid w:val="007F70F6"/>
    <w:rsid w:val="00801C05"/>
    <w:rsid w:val="00802400"/>
    <w:rsid w:val="00804308"/>
    <w:rsid w:val="008210DD"/>
    <w:rsid w:val="0082467A"/>
    <w:rsid w:val="0082775D"/>
    <w:rsid w:val="00846612"/>
    <w:rsid w:val="0087020A"/>
    <w:rsid w:val="00870E4F"/>
    <w:rsid w:val="00884EEA"/>
    <w:rsid w:val="008B3638"/>
    <w:rsid w:val="008C31AC"/>
    <w:rsid w:val="008C48D4"/>
    <w:rsid w:val="008C4D51"/>
    <w:rsid w:val="008C6C12"/>
    <w:rsid w:val="008C6C23"/>
    <w:rsid w:val="008C76F1"/>
    <w:rsid w:val="008D6B95"/>
    <w:rsid w:val="008D7ADD"/>
    <w:rsid w:val="008E0B63"/>
    <w:rsid w:val="008F7CF8"/>
    <w:rsid w:val="008F7D7B"/>
    <w:rsid w:val="009000DD"/>
    <w:rsid w:val="00902639"/>
    <w:rsid w:val="00907A8A"/>
    <w:rsid w:val="00916AAF"/>
    <w:rsid w:val="00930649"/>
    <w:rsid w:val="009314BD"/>
    <w:rsid w:val="00935FD2"/>
    <w:rsid w:val="00936768"/>
    <w:rsid w:val="009375AF"/>
    <w:rsid w:val="0094279E"/>
    <w:rsid w:val="00943E2C"/>
    <w:rsid w:val="00960D7E"/>
    <w:rsid w:val="0097050E"/>
    <w:rsid w:val="00973536"/>
    <w:rsid w:val="00983385"/>
    <w:rsid w:val="00985136"/>
    <w:rsid w:val="009870C3"/>
    <w:rsid w:val="009976EB"/>
    <w:rsid w:val="009A2D94"/>
    <w:rsid w:val="009A4302"/>
    <w:rsid w:val="009A47B6"/>
    <w:rsid w:val="009A62FA"/>
    <w:rsid w:val="009A75C0"/>
    <w:rsid w:val="009C1C59"/>
    <w:rsid w:val="009C55B3"/>
    <w:rsid w:val="009D2A6B"/>
    <w:rsid w:val="009E1919"/>
    <w:rsid w:val="009E263B"/>
    <w:rsid w:val="009F007C"/>
    <w:rsid w:val="009F54F1"/>
    <w:rsid w:val="009F5E20"/>
    <w:rsid w:val="00A330C1"/>
    <w:rsid w:val="00A41189"/>
    <w:rsid w:val="00A44EB1"/>
    <w:rsid w:val="00A5375B"/>
    <w:rsid w:val="00A652A9"/>
    <w:rsid w:val="00A771B2"/>
    <w:rsid w:val="00A77809"/>
    <w:rsid w:val="00A832A8"/>
    <w:rsid w:val="00A85FEB"/>
    <w:rsid w:val="00A8611A"/>
    <w:rsid w:val="00A9033E"/>
    <w:rsid w:val="00AA0A43"/>
    <w:rsid w:val="00AB2A6A"/>
    <w:rsid w:val="00AB358B"/>
    <w:rsid w:val="00AC107E"/>
    <w:rsid w:val="00AC5C19"/>
    <w:rsid w:val="00AC74A7"/>
    <w:rsid w:val="00AD090F"/>
    <w:rsid w:val="00AD2947"/>
    <w:rsid w:val="00AD69FA"/>
    <w:rsid w:val="00AD7C86"/>
    <w:rsid w:val="00AE395F"/>
    <w:rsid w:val="00AE5D32"/>
    <w:rsid w:val="00AF4C72"/>
    <w:rsid w:val="00AF4FD6"/>
    <w:rsid w:val="00B11CCE"/>
    <w:rsid w:val="00B3016B"/>
    <w:rsid w:val="00B36D23"/>
    <w:rsid w:val="00B44471"/>
    <w:rsid w:val="00B677E8"/>
    <w:rsid w:val="00B82890"/>
    <w:rsid w:val="00B861C2"/>
    <w:rsid w:val="00BB77AE"/>
    <w:rsid w:val="00BC72E5"/>
    <w:rsid w:val="00BD25F9"/>
    <w:rsid w:val="00BD2879"/>
    <w:rsid w:val="00BD4FA7"/>
    <w:rsid w:val="00BD57D5"/>
    <w:rsid w:val="00BE64B4"/>
    <w:rsid w:val="00BF5A0A"/>
    <w:rsid w:val="00C0062E"/>
    <w:rsid w:val="00C2147E"/>
    <w:rsid w:val="00C334E2"/>
    <w:rsid w:val="00C45243"/>
    <w:rsid w:val="00C52BDE"/>
    <w:rsid w:val="00C52E7C"/>
    <w:rsid w:val="00C773BF"/>
    <w:rsid w:val="00C77766"/>
    <w:rsid w:val="00C80738"/>
    <w:rsid w:val="00C93778"/>
    <w:rsid w:val="00C94F1D"/>
    <w:rsid w:val="00CB1083"/>
    <w:rsid w:val="00CC524A"/>
    <w:rsid w:val="00CC6CA3"/>
    <w:rsid w:val="00CD3543"/>
    <w:rsid w:val="00CD7BC9"/>
    <w:rsid w:val="00CF4A4E"/>
    <w:rsid w:val="00D04069"/>
    <w:rsid w:val="00D11E26"/>
    <w:rsid w:val="00D21D36"/>
    <w:rsid w:val="00D24BD3"/>
    <w:rsid w:val="00D2648D"/>
    <w:rsid w:val="00D45A96"/>
    <w:rsid w:val="00D70B24"/>
    <w:rsid w:val="00D70C24"/>
    <w:rsid w:val="00D76BF6"/>
    <w:rsid w:val="00D77954"/>
    <w:rsid w:val="00D83EA4"/>
    <w:rsid w:val="00D84C34"/>
    <w:rsid w:val="00D8797C"/>
    <w:rsid w:val="00DA308E"/>
    <w:rsid w:val="00DB6B58"/>
    <w:rsid w:val="00DC11CE"/>
    <w:rsid w:val="00DF58E7"/>
    <w:rsid w:val="00E02278"/>
    <w:rsid w:val="00E02332"/>
    <w:rsid w:val="00E110B8"/>
    <w:rsid w:val="00E161DD"/>
    <w:rsid w:val="00E17AA3"/>
    <w:rsid w:val="00E25583"/>
    <w:rsid w:val="00E35E07"/>
    <w:rsid w:val="00E5051B"/>
    <w:rsid w:val="00E56BD4"/>
    <w:rsid w:val="00E61B97"/>
    <w:rsid w:val="00E630C9"/>
    <w:rsid w:val="00E6702C"/>
    <w:rsid w:val="00E73818"/>
    <w:rsid w:val="00E80FA8"/>
    <w:rsid w:val="00E85EAE"/>
    <w:rsid w:val="00E86505"/>
    <w:rsid w:val="00E867B9"/>
    <w:rsid w:val="00E9588C"/>
    <w:rsid w:val="00EA0423"/>
    <w:rsid w:val="00EA4E7A"/>
    <w:rsid w:val="00EA78FA"/>
    <w:rsid w:val="00EB1DBC"/>
    <w:rsid w:val="00EC0A00"/>
    <w:rsid w:val="00ED05A3"/>
    <w:rsid w:val="00ED17D7"/>
    <w:rsid w:val="00EE4DF7"/>
    <w:rsid w:val="00EF4875"/>
    <w:rsid w:val="00F01551"/>
    <w:rsid w:val="00F0260F"/>
    <w:rsid w:val="00F1052B"/>
    <w:rsid w:val="00F12028"/>
    <w:rsid w:val="00F21915"/>
    <w:rsid w:val="00F2308B"/>
    <w:rsid w:val="00F31A72"/>
    <w:rsid w:val="00F33315"/>
    <w:rsid w:val="00F33420"/>
    <w:rsid w:val="00F34DD7"/>
    <w:rsid w:val="00F353AF"/>
    <w:rsid w:val="00F5065B"/>
    <w:rsid w:val="00F655B0"/>
    <w:rsid w:val="00F67BCC"/>
    <w:rsid w:val="00F72460"/>
    <w:rsid w:val="00FA2498"/>
    <w:rsid w:val="00FA36AD"/>
    <w:rsid w:val="00FA47C9"/>
    <w:rsid w:val="00FD1F08"/>
    <w:rsid w:val="00FD7FFE"/>
    <w:rsid w:val="00FE4C0C"/>
    <w:rsid w:val="00FE70A3"/>
    <w:rsid w:val="00FF7616"/>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6B399"/>
  <w15:docId w15:val="{649AC61F-9EDB-4D71-9B87-791CA554E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89C"/>
    <w:pPr>
      <w:spacing w:after="0" w:line="260" w:lineRule="atLeast"/>
    </w:pPr>
    <w:rPr>
      <w:rFonts w:ascii="Calibri" w:hAnsi="Calibri"/>
    </w:rPr>
  </w:style>
  <w:style w:type="paragraph" w:styleId="Heading1">
    <w:name w:val="heading 1"/>
    <w:basedOn w:val="Normal"/>
    <w:next w:val="Normal"/>
    <w:link w:val="Heading1Char"/>
    <w:uiPriority w:val="9"/>
    <w:qFormat/>
    <w:rsid w:val="007C289C"/>
    <w:pPr>
      <w:outlineLvl w:val="0"/>
    </w:pPr>
    <w:rPr>
      <w:rFonts w:eastAsiaTheme="majorEastAsia" w:cstheme="majorBidi"/>
      <w:bCs/>
      <w:szCs w:val="28"/>
    </w:rPr>
  </w:style>
  <w:style w:type="paragraph" w:styleId="Heading2">
    <w:name w:val="heading 2"/>
    <w:basedOn w:val="Normal"/>
    <w:next w:val="Normal"/>
    <w:link w:val="Heading2Char"/>
    <w:uiPriority w:val="9"/>
    <w:unhideWhenUsed/>
    <w:qFormat/>
    <w:rsid w:val="007C289C"/>
    <w:pPr>
      <w:outlineLvl w:val="1"/>
    </w:pPr>
    <w:rPr>
      <w:rFonts w:eastAsiaTheme="majorEastAsia" w:cstheme="majorBidi"/>
      <w:bCs/>
      <w:szCs w:val="26"/>
    </w:rPr>
  </w:style>
  <w:style w:type="paragraph" w:styleId="Heading3">
    <w:name w:val="heading 3"/>
    <w:basedOn w:val="Normal"/>
    <w:next w:val="Normal"/>
    <w:link w:val="Heading3Char"/>
    <w:uiPriority w:val="9"/>
    <w:unhideWhenUsed/>
    <w:qFormat/>
    <w:rsid w:val="007C289C"/>
    <w:pPr>
      <w:outlineLvl w:val="2"/>
    </w:pPr>
    <w:rPr>
      <w:rFonts w:eastAsiaTheme="majorEastAsia" w:cstheme="majorBidi"/>
      <w:bCs/>
    </w:rPr>
  </w:style>
  <w:style w:type="paragraph" w:styleId="Heading4">
    <w:name w:val="heading 4"/>
    <w:basedOn w:val="Normal"/>
    <w:next w:val="Normal"/>
    <w:link w:val="Heading4Char"/>
    <w:uiPriority w:val="9"/>
    <w:unhideWhenUsed/>
    <w:qFormat/>
    <w:rsid w:val="007C289C"/>
    <w:pPr>
      <w:outlineLvl w:val="3"/>
    </w:pPr>
    <w:rPr>
      <w:rFonts w:eastAsiaTheme="majorEastAsia" w:cstheme="majorBidi"/>
      <w:bCs/>
      <w:iCs/>
    </w:rPr>
  </w:style>
  <w:style w:type="paragraph" w:styleId="Heading5">
    <w:name w:val="heading 5"/>
    <w:basedOn w:val="Normal"/>
    <w:next w:val="Normal"/>
    <w:link w:val="Heading5Char"/>
    <w:uiPriority w:val="9"/>
    <w:unhideWhenUsed/>
    <w:qFormat/>
    <w:rsid w:val="007C289C"/>
    <w:pPr>
      <w:outlineLvl w:val="4"/>
    </w:pPr>
    <w:rPr>
      <w:rFonts w:eastAsiaTheme="majorEastAsia" w:cstheme="majorBidi"/>
    </w:rPr>
  </w:style>
  <w:style w:type="paragraph" w:styleId="Heading6">
    <w:name w:val="heading 6"/>
    <w:basedOn w:val="Normal"/>
    <w:next w:val="Normal"/>
    <w:link w:val="Heading6Char"/>
    <w:uiPriority w:val="9"/>
    <w:unhideWhenUsed/>
    <w:qFormat/>
    <w:rsid w:val="007C289C"/>
    <w:pPr>
      <w:outlineLvl w:val="5"/>
    </w:pPr>
    <w:rPr>
      <w:rFonts w:eastAsiaTheme="majorEastAsia" w:cstheme="majorBidi"/>
      <w:iCs/>
    </w:rPr>
  </w:style>
  <w:style w:type="paragraph" w:styleId="Heading7">
    <w:name w:val="heading 7"/>
    <w:basedOn w:val="Normal"/>
    <w:next w:val="Normal"/>
    <w:link w:val="Heading7Char"/>
    <w:uiPriority w:val="9"/>
    <w:unhideWhenUsed/>
    <w:qFormat/>
    <w:rsid w:val="007C289C"/>
    <w:pPr>
      <w:outlineLvl w:val="6"/>
    </w:pPr>
    <w:rPr>
      <w:rFonts w:eastAsiaTheme="majorEastAsia" w:cstheme="majorBidi"/>
      <w:iCs/>
    </w:rPr>
  </w:style>
  <w:style w:type="paragraph" w:styleId="Heading8">
    <w:name w:val="heading 8"/>
    <w:basedOn w:val="Normal"/>
    <w:next w:val="Normal"/>
    <w:link w:val="Heading8Char"/>
    <w:uiPriority w:val="9"/>
    <w:unhideWhenUsed/>
    <w:qFormat/>
    <w:rsid w:val="007C289C"/>
    <w:pPr>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7C289C"/>
    <w:pPr>
      <w:outlineLvl w:val="8"/>
    </w:pPr>
    <w:rPr>
      <w:rFonts w:eastAsiaTheme="majorEastAsia"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WLELvl1">
    <w:name w:val="HWLE Lvl 1"/>
    <w:basedOn w:val="Normal"/>
    <w:next w:val="HWLELvl2"/>
    <w:qFormat/>
    <w:rsid w:val="007C289C"/>
    <w:pPr>
      <w:keepNext/>
      <w:numPr>
        <w:numId w:val="11"/>
      </w:numPr>
      <w:pBdr>
        <w:bottom w:val="single" w:sz="8" w:space="4" w:color="898F4B"/>
      </w:pBdr>
      <w:spacing w:before="600" w:after="240"/>
      <w:outlineLvl w:val="0"/>
    </w:pPr>
    <w:rPr>
      <w:color w:val="898F4B"/>
      <w:sz w:val="30"/>
    </w:rPr>
  </w:style>
  <w:style w:type="paragraph" w:customStyle="1" w:styleId="HWLELvl2">
    <w:name w:val="HWLE Lvl 2"/>
    <w:basedOn w:val="Normal"/>
    <w:next w:val="HWLEIndent"/>
    <w:qFormat/>
    <w:rsid w:val="007C289C"/>
    <w:pPr>
      <w:keepNext/>
      <w:numPr>
        <w:ilvl w:val="1"/>
        <w:numId w:val="11"/>
      </w:numPr>
      <w:spacing w:before="360" w:after="240"/>
      <w:outlineLvl w:val="1"/>
    </w:pPr>
    <w:rPr>
      <w:b/>
      <w:color w:val="57584F"/>
      <w:sz w:val="26"/>
    </w:rPr>
  </w:style>
  <w:style w:type="paragraph" w:customStyle="1" w:styleId="HWLELvl3">
    <w:name w:val="HWLE Lvl 3"/>
    <w:basedOn w:val="Normal"/>
    <w:qFormat/>
    <w:rsid w:val="007C289C"/>
    <w:pPr>
      <w:numPr>
        <w:ilvl w:val="2"/>
        <w:numId w:val="11"/>
      </w:numPr>
      <w:spacing w:before="240" w:after="240"/>
      <w:outlineLvl w:val="2"/>
    </w:pPr>
  </w:style>
  <w:style w:type="paragraph" w:customStyle="1" w:styleId="HWLELvl4">
    <w:name w:val="HWLE Lvl 4"/>
    <w:basedOn w:val="Normal"/>
    <w:qFormat/>
    <w:rsid w:val="007C289C"/>
    <w:pPr>
      <w:numPr>
        <w:ilvl w:val="3"/>
        <w:numId w:val="11"/>
      </w:numPr>
      <w:spacing w:before="240" w:after="240"/>
      <w:outlineLvl w:val="3"/>
    </w:pPr>
  </w:style>
  <w:style w:type="paragraph" w:customStyle="1" w:styleId="HWLELvl5">
    <w:name w:val="HWLE Lvl 5"/>
    <w:basedOn w:val="Normal"/>
    <w:qFormat/>
    <w:rsid w:val="007C289C"/>
    <w:pPr>
      <w:numPr>
        <w:ilvl w:val="4"/>
        <w:numId w:val="11"/>
      </w:numPr>
      <w:spacing w:before="240" w:after="240"/>
      <w:outlineLvl w:val="4"/>
    </w:pPr>
  </w:style>
  <w:style w:type="paragraph" w:customStyle="1" w:styleId="HWLELvl6">
    <w:name w:val="HWLE Lvl 6"/>
    <w:basedOn w:val="Normal"/>
    <w:qFormat/>
    <w:rsid w:val="007C289C"/>
    <w:pPr>
      <w:numPr>
        <w:ilvl w:val="5"/>
        <w:numId w:val="11"/>
      </w:numPr>
      <w:tabs>
        <w:tab w:val="clear" w:pos="3544"/>
      </w:tabs>
      <w:spacing w:before="240" w:after="240"/>
      <w:outlineLvl w:val="5"/>
    </w:pPr>
  </w:style>
  <w:style w:type="paragraph" w:customStyle="1" w:styleId="HWLEBodyText">
    <w:name w:val="HWLE Body Text"/>
    <w:basedOn w:val="Normal"/>
    <w:link w:val="HWLEBodyTextChar"/>
    <w:qFormat/>
    <w:rsid w:val="007C289C"/>
    <w:pPr>
      <w:spacing w:before="240" w:after="240"/>
    </w:pPr>
  </w:style>
  <w:style w:type="paragraph" w:customStyle="1" w:styleId="HWLEIndent">
    <w:name w:val="HWLE Indent"/>
    <w:basedOn w:val="Normal"/>
    <w:qFormat/>
    <w:rsid w:val="007C289C"/>
    <w:pPr>
      <w:spacing w:before="240" w:after="240"/>
      <w:ind w:left="709"/>
    </w:pPr>
  </w:style>
  <w:style w:type="paragraph" w:customStyle="1" w:styleId="HWLEDef1">
    <w:name w:val="HWLE Def 1"/>
    <w:basedOn w:val="Normal"/>
    <w:qFormat/>
    <w:rsid w:val="007C289C"/>
    <w:pPr>
      <w:numPr>
        <w:numId w:val="7"/>
      </w:numPr>
      <w:spacing w:before="120" w:after="120"/>
      <w:outlineLvl w:val="0"/>
    </w:pPr>
    <w:rPr>
      <w:b/>
    </w:rPr>
  </w:style>
  <w:style w:type="paragraph" w:customStyle="1" w:styleId="HWLEDef2">
    <w:name w:val="HWLE Def 2"/>
    <w:basedOn w:val="Normal"/>
    <w:qFormat/>
    <w:rsid w:val="007C289C"/>
    <w:pPr>
      <w:numPr>
        <w:ilvl w:val="1"/>
        <w:numId w:val="7"/>
      </w:numPr>
      <w:spacing w:before="120" w:after="120"/>
      <w:outlineLvl w:val="1"/>
    </w:pPr>
  </w:style>
  <w:style w:type="paragraph" w:customStyle="1" w:styleId="HWLEDef3">
    <w:name w:val="HWLE Def 3"/>
    <w:basedOn w:val="Normal"/>
    <w:qFormat/>
    <w:rsid w:val="007C289C"/>
    <w:pPr>
      <w:numPr>
        <w:ilvl w:val="2"/>
        <w:numId w:val="7"/>
      </w:numPr>
      <w:spacing w:before="120" w:after="120"/>
      <w:outlineLvl w:val="2"/>
    </w:pPr>
  </w:style>
  <w:style w:type="paragraph" w:customStyle="1" w:styleId="HWLEDef4">
    <w:name w:val="HWLE Def 4"/>
    <w:basedOn w:val="Normal"/>
    <w:qFormat/>
    <w:rsid w:val="007C289C"/>
    <w:pPr>
      <w:numPr>
        <w:ilvl w:val="3"/>
        <w:numId w:val="7"/>
      </w:numPr>
      <w:tabs>
        <w:tab w:val="clear" w:pos="2126"/>
      </w:tabs>
      <w:spacing w:before="120" w:after="120"/>
      <w:outlineLvl w:val="3"/>
    </w:pPr>
  </w:style>
  <w:style w:type="table" w:styleId="TableGrid">
    <w:name w:val="Table Grid"/>
    <w:basedOn w:val="TableNormal"/>
    <w:rsid w:val="007C289C"/>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WLEAnnexHead">
    <w:name w:val="HWLE Annex Head"/>
    <w:basedOn w:val="Normal"/>
    <w:next w:val="HWLEBodyText"/>
    <w:qFormat/>
    <w:rsid w:val="007C289C"/>
    <w:pPr>
      <w:keepNext/>
      <w:pageBreakBefore/>
      <w:numPr>
        <w:numId w:val="4"/>
      </w:numPr>
      <w:spacing w:before="240" w:after="600"/>
      <w:outlineLvl w:val="0"/>
    </w:pPr>
    <w:rPr>
      <w:color w:val="898F4B"/>
      <w:sz w:val="48"/>
    </w:rPr>
  </w:style>
  <w:style w:type="paragraph" w:customStyle="1" w:styleId="HWLEBullet1">
    <w:name w:val="HWLE Bullet 1"/>
    <w:basedOn w:val="Normal"/>
    <w:qFormat/>
    <w:rsid w:val="007C289C"/>
    <w:pPr>
      <w:numPr>
        <w:numId w:val="5"/>
      </w:numPr>
      <w:spacing w:before="240" w:after="240"/>
      <w:outlineLvl w:val="0"/>
    </w:pPr>
  </w:style>
  <w:style w:type="paragraph" w:customStyle="1" w:styleId="HWLEBullet2">
    <w:name w:val="HWLE Bullet 2"/>
    <w:basedOn w:val="Normal"/>
    <w:qFormat/>
    <w:rsid w:val="007C289C"/>
    <w:pPr>
      <w:numPr>
        <w:ilvl w:val="1"/>
        <w:numId w:val="5"/>
      </w:numPr>
      <w:spacing w:before="240" w:after="240"/>
      <w:outlineLvl w:val="1"/>
    </w:pPr>
  </w:style>
  <w:style w:type="paragraph" w:customStyle="1" w:styleId="HWLEBullet3">
    <w:name w:val="HWLE Bullet 3"/>
    <w:basedOn w:val="Normal"/>
    <w:qFormat/>
    <w:rsid w:val="007C289C"/>
    <w:pPr>
      <w:numPr>
        <w:ilvl w:val="2"/>
        <w:numId w:val="5"/>
      </w:numPr>
      <w:tabs>
        <w:tab w:val="clear" w:pos="2126"/>
      </w:tabs>
      <w:spacing w:before="240" w:after="240"/>
      <w:outlineLvl w:val="2"/>
    </w:pPr>
  </w:style>
  <w:style w:type="paragraph" w:customStyle="1" w:styleId="HWLEComment">
    <w:name w:val="HWLE Comment"/>
    <w:basedOn w:val="Normal"/>
    <w:link w:val="HWLECommentChar"/>
    <w:qFormat/>
    <w:rsid w:val="007C289C"/>
    <w:pPr>
      <w:spacing w:before="120" w:after="120"/>
    </w:pPr>
  </w:style>
  <w:style w:type="paragraph" w:styleId="Date">
    <w:name w:val="Date"/>
    <w:basedOn w:val="Normal"/>
    <w:next w:val="Normal"/>
    <w:link w:val="DateChar"/>
    <w:uiPriority w:val="99"/>
    <w:unhideWhenUsed/>
    <w:rsid w:val="007C289C"/>
    <w:rPr>
      <w:sz w:val="16"/>
    </w:rPr>
  </w:style>
  <w:style w:type="character" w:customStyle="1" w:styleId="DateChar">
    <w:name w:val="Date Char"/>
    <w:basedOn w:val="DefaultParagraphFont"/>
    <w:link w:val="Date"/>
    <w:uiPriority w:val="99"/>
    <w:rsid w:val="007C289C"/>
    <w:rPr>
      <w:rFonts w:ascii="Calibri" w:hAnsi="Calibri"/>
      <w:sz w:val="16"/>
    </w:rPr>
  </w:style>
  <w:style w:type="paragraph" w:styleId="Footer">
    <w:name w:val="footer"/>
    <w:basedOn w:val="Normal"/>
    <w:link w:val="FooterChar"/>
    <w:unhideWhenUsed/>
    <w:rsid w:val="007C289C"/>
    <w:pPr>
      <w:tabs>
        <w:tab w:val="center" w:pos="4536"/>
        <w:tab w:val="right" w:pos="9072"/>
      </w:tabs>
      <w:spacing w:before="60" w:after="60" w:line="240" w:lineRule="auto"/>
    </w:pPr>
    <w:rPr>
      <w:sz w:val="14"/>
    </w:rPr>
  </w:style>
  <w:style w:type="character" w:customStyle="1" w:styleId="FooterChar">
    <w:name w:val="Footer Char"/>
    <w:basedOn w:val="DefaultParagraphFont"/>
    <w:link w:val="Footer"/>
    <w:rsid w:val="007C289C"/>
    <w:rPr>
      <w:rFonts w:ascii="Calibri" w:hAnsi="Calibri"/>
      <w:sz w:val="14"/>
    </w:rPr>
  </w:style>
  <w:style w:type="paragraph" w:styleId="Header">
    <w:name w:val="header"/>
    <w:basedOn w:val="Normal"/>
    <w:link w:val="HeaderChar"/>
    <w:unhideWhenUsed/>
    <w:rsid w:val="007C289C"/>
    <w:pPr>
      <w:tabs>
        <w:tab w:val="center" w:pos="4536"/>
        <w:tab w:val="right" w:pos="9072"/>
      </w:tabs>
      <w:spacing w:line="240" w:lineRule="auto"/>
    </w:pPr>
    <w:rPr>
      <w:sz w:val="18"/>
    </w:rPr>
  </w:style>
  <w:style w:type="character" w:customStyle="1" w:styleId="HeaderChar">
    <w:name w:val="Header Char"/>
    <w:basedOn w:val="DefaultParagraphFont"/>
    <w:link w:val="Header"/>
    <w:rsid w:val="007C289C"/>
    <w:rPr>
      <w:rFonts w:ascii="Calibri" w:hAnsi="Calibri"/>
      <w:sz w:val="18"/>
    </w:rPr>
  </w:style>
  <w:style w:type="paragraph" w:customStyle="1" w:styleId="DocID">
    <w:name w:val="DocID"/>
    <w:basedOn w:val="Footer"/>
    <w:link w:val="DocIDChar"/>
    <w:qFormat/>
    <w:rsid w:val="007C289C"/>
  </w:style>
  <w:style w:type="paragraph" w:customStyle="1" w:styleId="HWLEItem1">
    <w:name w:val="HWLE Item 1"/>
    <w:basedOn w:val="Normal"/>
    <w:qFormat/>
    <w:rsid w:val="007C289C"/>
    <w:pPr>
      <w:numPr>
        <w:numId w:val="9"/>
      </w:numPr>
      <w:spacing w:before="120" w:after="120"/>
      <w:outlineLvl w:val="0"/>
    </w:pPr>
    <w:rPr>
      <w:color w:val="57584F"/>
    </w:rPr>
  </w:style>
  <w:style w:type="paragraph" w:customStyle="1" w:styleId="HWLEItem2">
    <w:name w:val="HWLE Item 2"/>
    <w:basedOn w:val="Normal"/>
    <w:qFormat/>
    <w:rsid w:val="007C289C"/>
    <w:pPr>
      <w:numPr>
        <w:ilvl w:val="1"/>
        <w:numId w:val="9"/>
      </w:numPr>
      <w:spacing w:before="120" w:after="120"/>
      <w:outlineLvl w:val="1"/>
    </w:pPr>
  </w:style>
  <w:style w:type="paragraph" w:customStyle="1" w:styleId="HWLEItem3">
    <w:name w:val="HWLE Item 3"/>
    <w:basedOn w:val="Normal"/>
    <w:qFormat/>
    <w:rsid w:val="007C289C"/>
    <w:pPr>
      <w:numPr>
        <w:ilvl w:val="2"/>
        <w:numId w:val="9"/>
      </w:numPr>
      <w:spacing w:before="120" w:after="120"/>
      <w:outlineLvl w:val="2"/>
    </w:pPr>
  </w:style>
  <w:style w:type="paragraph" w:customStyle="1" w:styleId="HWLEItem4">
    <w:name w:val="HWLE Item 4"/>
    <w:basedOn w:val="Normal"/>
    <w:qFormat/>
    <w:rsid w:val="007C289C"/>
    <w:pPr>
      <w:numPr>
        <w:ilvl w:val="3"/>
        <w:numId w:val="9"/>
      </w:numPr>
      <w:spacing w:before="120" w:after="120"/>
      <w:outlineLvl w:val="3"/>
    </w:pPr>
  </w:style>
  <w:style w:type="paragraph" w:customStyle="1" w:styleId="HWLEItem5">
    <w:name w:val="HWLE Item 5"/>
    <w:basedOn w:val="Normal"/>
    <w:qFormat/>
    <w:rsid w:val="007C289C"/>
    <w:pPr>
      <w:numPr>
        <w:ilvl w:val="4"/>
        <w:numId w:val="9"/>
      </w:numPr>
      <w:spacing w:before="120" w:after="120"/>
      <w:outlineLvl w:val="4"/>
    </w:pPr>
  </w:style>
  <w:style w:type="paragraph" w:customStyle="1" w:styleId="HWLEPartHead">
    <w:name w:val="HWLE Part Head"/>
    <w:basedOn w:val="Normal"/>
    <w:next w:val="HWLEBodyText"/>
    <w:qFormat/>
    <w:rsid w:val="007C289C"/>
    <w:pPr>
      <w:keepNext/>
      <w:numPr>
        <w:numId w:val="12"/>
      </w:numPr>
      <w:spacing w:before="600" w:after="480"/>
    </w:pPr>
    <w:rPr>
      <w:color w:val="57584F"/>
      <w:sz w:val="48"/>
    </w:rPr>
  </w:style>
  <w:style w:type="paragraph" w:customStyle="1" w:styleId="HWLERecital1">
    <w:name w:val="HWLE Recital 1"/>
    <w:basedOn w:val="Normal"/>
    <w:qFormat/>
    <w:rsid w:val="007C289C"/>
    <w:pPr>
      <w:numPr>
        <w:numId w:val="13"/>
      </w:numPr>
      <w:spacing w:before="240" w:after="240"/>
      <w:outlineLvl w:val="0"/>
    </w:pPr>
  </w:style>
  <w:style w:type="paragraph" w:customStyle="1" w:styleId="HWLERecital2">
    <w:name w:val="HWLE Recital 2"/>
    <w:basedOn w:val="Normal"/>
    <w:qFormat/>
    <w:rsid w:val="007C289C"/>
    <w:pPr>
      <w:numPr>
        <w:ilvl w:val="1"/>
        <w:numId w:val="13"/>
      </w:numPr>
      <w:spacing w:before="240" w:after="240"/>
      <w:outlineLvl w:val="1"/>
    </w:pPr>
  </w:style>
  <w:style w:type="paragraph" w:customStyle="1" w:styleId="HWLERecital3">
    <w:name w:val="HWLE Recital 3"/>
    <w:basedOn w:val="Normal"/>
    <w:qFormat/>
    <w:rsid w:val="007C289C"/>
    <w:pPr>
      <w:numPr>
        <w:ilvl w:val="2"/>
        <w:numId w:val="13"/>
      </w:numPr>
      <w:spacing w:before="240" w:after="240"/>
      <w:outlineLvl w:val="2"/>
    </w:pPr>
  </w:style>
  <w:style w:type="paragraph" w:customStyle="1" w:styleId="HWLERecital4">
    <w:name w:val="HWLE Recital 4"/>
    <w:basedOn w:val="Normal"/>
    <w:qFormat/>
    <w:rsid w:val="007C289C"/>
    <w:pPr>
      <w:numPr>
        <w:ilvl w:val="3"/>
        <w:numId w:val="13"/>
      </w:numPr>
      <w:tabs>
        <w:tab w:val="clear" w:pos="2835"/>
        <w:tab w:val="num" w:pos="2126"/>
      </w:tabs>
      <w:spacing w:before="240" w:after="240"/>
      <w:outlineLvl w:val="3"/>
    </w:pPr>
  </w:style>
  <w:style w:type="paragraph" w:customStyle="1" w:styleId="HWLESchALvl1">
    <w:name w:val="HWLE SchA Lvl 1"/>
    <w:basedOn w:val="Normal"/>
    <w:qFormat/>
    <w:rsid w:val="007C289C"/>
    <w:pPr>
      <w:numPr>
        <w:numId w:val="15"/>
      </w:numPr>
      <w:spacing w:before="240" w:after="240"/>
      <w:outlineLvl w:val="0"/>
    </w:pPr>
  </w:style>
  <w:style w:type="paragraph" w:customStyle="1" w:styleId="HWLESchALvl2">
    <w:name w:val="HWLE SchA Lvl 2"/>
    <w:basedOn w:val="Normal"/>
    <w:qFormat/>
    <w:rsid w:val="007C289C"/>
    <w:pPr>
      <w:numPr>
        <w:ilvl w:val="1"/>
        <w:numId w:val="15"/>
      </w:numPr>
      <w:spacing w:before="240" w:after="240"/>
      <w:outlineLvl w:val="1"/>
    </w:pPr>
  </w:style>
  <w:style w:type="paragraph" w:customStyle="1" w:styleId="HWLESchALvl3">
    <w:name w:val="HWLE SchA Lvl 3"/>
    <w:basedOn w:val="Normal"/>
    <w:link w:val="HWLESchALvl3Char"/>
    <w:qFormat/>
    <w:rsid w:val="007C289C"/>
    <w:pPr>
      <w:numPr>
        <w:ilvl w:val="2"/>
        <w:numId w:val="15"/>
      </w:numPr>
      <w:spacing w:before="240" w:after="240"/>
      <w:outlineLvl w:val="2"/>
    </w:pPr>
  </w:style>
  <w:style w:type="paragraph" w:customStyle="1" w:styleId="HWLESchALvl4">
    <w:name w:val="HWLE SchA Lvl 4"/>
    <w:basedOn w:val="Normal"/>
    <w:qFormat/>
    <w:rsid w:val="007C289C"/>
    <w:pPr>
      <w:numPr>
        <w:ilvl w:val="3"/>
        <w:numId w:val="15"/>
      </w:numPr>
      <w:spacing w:before="240" w:after="240"/>
      <w:outlineLvl w:val="3"/>
    </w:pPr>
  </w:style>
  <w:style w:type="paragraph" w:customStyle="1" w:styleId="HWLESchALvl5">
    <w:name w:val="HWLE SchA Lvl 5"/>
    <w:basedOn w:val="Normal"/>
    <w:qFormat/>
    <w:rsid w:val="007C289C"/>
    <w:pPr>
      <w:numPr>
        <w:ilvl w:val="4"/>
        <w:numId w:val="15"/>
      </w:numPr>
      <w:spacing w:before="240" w:after="240"/>
      <w:outlineLvl w:val="4"/>
    </w:pPr>
  </w:style>
  <w:style w:type="paragraph" w:customStyle="1" w:styleId="HWLESchALvl6">
    <w:name w:val="HWLE SchA Lvl 6"/>
    <w:basedOn w:val="Normal"/>
    <w:qFormat/>
    <w:rsid w:val="007C289C"/>
    <w:pPr>
      <w:numPr>
        <w:ilvl w:val="5"/>
        <w:numId w:val="15"/>
      </w:numPr>
      <w:tabs>
        <w:tab w:val="clear" w:pos="3544"/>
        <w:tab w:val="num" w:pos="360"/>
      </w:tabs>
      <w:spacing w:before="240" w:after="240"/>
      <w:outlineLvl w:val="5"/>
    </w:pPr>
  </w:style>
  <w:style w:type="paragraph" w:customStyle="1" w:styleId="HWLESchBLvl1">
    <w:name w:val="HWLE SchB Lvl 1"/>
    <w:basedOn w:val="Normal"/>
    <w:next w:val="HWLESchBLvl2"/>
    <w:qFormat/>
    <w:rsid w:val="007C289C"/>
    <w:pPr>
      <w:keepNext/>
      <w:numPr>
        <w:numId w:val="16"/>
      </w:numPr>
      <w:pBdr>
        <w:bottom w:val="single" w:sz="8" w:space="4" w:color="898F4B"/>
      </w:pBdr>
      <w:spacing w:before="600" w:after="240"/>
      <w:outlineLvl w:val="0"/>
    </w:pPr>
    <w:rPr>
      <w:color w:val="898F4B"/>
      <w:sz w:val="30"/>
    </w:rPr>
  </w:style>
  <w:style w:type="paragraph" w:customStyle="1" w:styleId="HWLESchBLvl2">
    <w:name w:val="HWLE SchB Lvl 2"/>
    <w:basedOn w:val="Normal"/>
    <w:next w:val="HWLEIndent"/>
    <w:qFormat/>
    <w:rsid w:val="007C289C"/>
    <w:pPr>
      <w:keepNext/>
      <w:numPr>
        <w:ilvl w:val="1"/>
        <w:numId w:val="16"/>
      </w:numPr>
      <w:spacing w:before="360" w:after="240"/>
      <w:outlineLvl w:val="1"/>
    </w:pPr>
    <w:rPr>
      <w:b/>
      <w:color w:val="57584F"/>
      <w:sz w:val="26"/>
    </w:rPr>
  </w:style>
  <w:style w:type="paragraph" w:customStyle="1" w:styleId="HWLESchBLvl3">
    <w:name w:val="HWLE SchB Lvl 3"/>
    <w:basedOn w:val="Normal"/>
    <w:qFormat/>
    <w:rsid w:val="007C289C"/>
    <w:pPr>
      <w:numPr>
        <w:ilvl w:val="2"/>
        <w:numId w:val="16"/>
      </w:numPr>
      <w:spacing w:before="240" w:after="240"/>
      <w:outlineLvl w:val="2"/>
    </w:pPr>
  </w:style>
  <w:style w:type="paragraph" w:customStyle="1" w:styleId="HWLESchBLvl4">
    <w:name w:val="HWLE SchB Lvl 4"/>
    <w:basedOn w:val="Normal"/>
    <w:qFormat/>
    <w:rsid w:val="007C289C"/>
    <w:pPr>
      <w:numPr>
        <w:ilvl w:val="3"/>
        <w:numId w:val="16"/>
      </w:numPr>
      <w:spacing w:before="240" w:after="240"/>
      <w:outlineLvl w:val="3"/>
    </w:pPr>
  </w:style>
  <w:style w:type="paragraph" w:customStyle="1" w:styleId="HWLESchBLvl5">
    <w:name w:val="HWLE SchB Lvl 5"/>
    <w:basedOn w:val="Normal"/>
    <w:qFormat/>
    <w:rsid w:val="007C289C"/>
    <w:pPr>
      <w:numPr>
        <w:ilvl w:val="4"/>
        <w:numId w:val="16"/>
      </w:numPr>
      <w:spacing w:before="240" w:after="240"/>
      <w:outlineLvl w:val="4"/>
    </w:pPr>
  </w:style>
  <w:style w:type="paragraph" w:customStyle="1" w:styleId="HWLESchBLvl6">
    <w:name w:val="HWLE SchB Lvl 6"/>
    <w:basedOn w:val="Normal"/>
    <w:qFormat/>
    <w:rsid w:val="007C289C"/>
    <w:pPr>
      <w:numPr>
        <w:ilvl w:val="5"/>
        <w:numId w:val="16"/>
      </w:numPr>
      <w:tabs>
        <w:tab w:val="clear" w:pos="3544"/>
        <w:tab w:val="num" w:pos="360"/>
      </w:tabs>
      <w:spacing w:before="240" w:after="240"/>
      <w:outlineLvl w:val="5"/>
    </w:pPr>
  </w:style>
  <w:style w:type="paragraph" w:customStyle="1" w:styleId="HWLETblALvl1">
    <w:name w:val="HWLE TblA Lvl 1"/>
    <w:basedOn w:val="Normal"/>
    <w:qFormat/>
    <w:rsid w:val="007C289C"/>
    <w:pPr>
      <w:numPr>
        <w:numId w:val="20"/>
      </w:numPr>
      <w:spacing w:before="120" w:after="120"/>
      <w:outlineLvl w:val="0"/>
    </w:pPr>
  </w:style>
  <w:style w:type="paragraph" w:customStyle="1" w:styleId="HWLETblALvl2">
    <w:name w:val="HWLE TblA Lvl 2"/>
    <w:basedOn w:val="Normal"/>
    <w:qFormat/>
    <w:rsid w:val="007C289C"/>
    <w:pPr>
      <w:numPr>
        <w:ilvl w:val="1"/>
        <w:numId w:val="20"/>
      </w:numPr>
      <w:spacing w:before="120" w:after="120"/>
      <w:outlineLvl w:val="1"/>
    </w:pPr>
  </w:style>
  <w:style w:type="paragraph" w:customStyle="1" w:styleId="HWLETblALvl3">
    <w:name w:val="HWLE TblA Lvl 3"/>
    <w:basedOn w:val="Normal"/>
    <w:qFormat/>
    <w:rsid w:val="007C289C"/>
    <w:pPr>
      <w:numPr>
        <w:ilvl w:val="2"/>
        <w:numId w:val="20"/>
      </w:numPr>
      <w:spacing w:before="120" w:after="120"/>
      <w:outlineLvl w:val="2"/>
    </w:pPr>
  </w:style>
  <w:style w:type="paragraph" w:customStyle="1" w:styleId="HWLETblALvl4">
    <w:name w:val="HWLE TblA Lvl 4"/>
    <w:basedOn w:val="Normal"/>
    <w:qFormat/>
    <w:rsid w:val="007C289C"/>
    <w:pPr>
      <w:numPr>
        <w:ilvl w:val="3"/>
        <w:numId w:val="20"/>
      </w:numPr>
      <w:spacing w:before="120" w:after="120"/>
      <w:outlineLvl w:val="3"/>
    </w:pPr>
  </w:style>
  <w:style w:type="paragraph" w:customStyle="1" w:styleId="HWLETblALvl5">
    <w:name w:val="HWLE TblA Lvl 5"/>
    <w:basedOn w:val="Normal"/>
    <w:qFormat/>
    <w:rsid w:val="007C289C"/>
    <w:pPr>
      <w:numPr>
        <w:ilvl w:val="4"/>
        <w:numId w:val="20"/>
      </w:numPr>
      <w:spacing w:before="120" w:after="120"/>
      <w:outlineLvl w:val="4"/>
    </w:pPr>
  </w:style>
  <w:style w:type="paragraph" w:customStyle="1" w:styleId="HWLETblALvl6">
    <w:name w:val="HWLE TblA Lvl 6"/>
    <w:basedOn w:val="Normal"/>
    <w:qFormat/>
    <w:rsid w:val="007C289C"/>
    <w:pPr>
      <w:numPr>
        <w:ilvl w:val="5"/>
        <w:numId w:val="20"/>
      </w:numPr>
      <w:tabs>
        <w:tab w:val="clear" w:pos="3544"/>
        <w:tab w:val="num" w:pos="360"/>
      </w:tabs>
      <w:spacing w:before="120" w:after="120"/>
      <w:outlineLvl w:val="5"/>
    </w:pPr>
  </w:style>
  <w:style w:type="paragraph" w:customStyle="1" w:styleId="HWLETblBLvl1">
    <w:name w:val="HWLE TblB Lvl 1"/>
    <w:basedOn w:val="Normal"/>
    <w:qFormat/>
    <w:rsid w:val="007C289C"/>
    <w:pPr>
      <w:numPr>
        <w:numId w:val="21"/>
      </w:numPr>
      <w:spacing w:before="120" w:after="120"/>
      <w:outlineLvl w:val="0"/>
    </w:pPr>
  </w:style>
  <w:style w:type="paragraph" w:customStyle="1" w:styleId="HWLETblBLvl2">
    <w:name w:val="HWLE TblB Lvl 2"/>
    <w:basedOn w:val="Normal"/>
    <w:qFormat/>
    <w:rsid w:val="007C289C"/>
    <w:pPr>
      <w:numPr>
        <w:ilvl w:val="1"/>
        <w:numId w:val="21"/>
      </w:numPr>
      <w:spacing w:before="120" w:after="120"/>
      <w:outlineLvl w:val="1"/>
    </w:pPr>
  </w:style>
  <w:style w:type="paragraph" w:customStyle="1" w:styleId="HWLETblBLvl3">
    <w:name w:val="HWLE TblB Lvl 3"/>
    <w:basedOn w:val="Normal"/>
    <w:qFormat/>
    <w:rsid w:val="007C289C"/>
    <w:pPr>
      <w:numPr>
        <w:ilvl w:val="2"/>
        <w:numId w:val="21"/>
      </w:numPr>
      <w:spacing w:before="120" w:after="120"/>
      <w:outlineLvl w:val="2"/>
    </w:pPr>
  </w:style>
  <w:style w:type="paragraph" w:customStyle="1" w:styleId="HWLETblBLvl4">
    <w:name w:val="HWLE TblB Lvl 4"/>
    <w:basedOn w:val="Normal"/>
    <w:qFormat/>
    <w:rsid w:val="007C289C"/>
    <w:pPr>
      <w:numPr>
        <w:ilvl w:val="3"/>
        <w:numId w:val="21"/>
      </w:numPr>
      <w:spacing w:before="120" w:after="120"/>
      <w:outlineLvl w:val="3"/>
    </w:pPr>
  </w:style>
  <w:style w:type="paragraph" w:customStyle="1" w:styleId="HWLETblBLvl5">
    <w:name w:val="HWLE TblB Lvl 5"/>
    <w:basedOn w:val="Normal"/>
    <w:qFormat/>
    <w:rsid w:val="007C289C"/>
    <w:pPr>
      <w:numPr>
        <w:ilvl w:val="4"/>
        <w:numId w:val="21"/>
      </w:numPr>
      <w:tabs>
        <w:tab w:val="clear" w:pos="2835"/>
        <w:tab w:val="num" w:pos="360"/>
      </w:tabs>
      <w:spacing w:before="120" w:after="120"/>
      <w:outlineLvl w:val="4"/>
    </w:pPr>
  </w:style>
  <w:style w:type="paragraph" w:customStyle="1" w:styleId="HWLESchHead">
    <w:name w:val="HWLE Sch Head"/>
    <w:basedOn w:val="Normal"/>
    <w:next w:val="HWLEBodyText"/>
    <w:qFormat/>
    <w:rsid w:val="007C289C"/>
    <w:pPr>
      <w:keepNext/>
      <w:pageBreakBefore/>
      <w:spacing w:before="240" w:after="600"/>
      <w:outlineLvl w:val="0"/>
    </w:pPr>
    <w:rPr>
      <w:color w:val="898F4B"/>
      <w:sz w:val="48"/>
    </w:rPr>
  </w:style>
  <w:style w:type="paragraph" w:customStyle="1" w:styleId="HWLETblBullet1">
    <w:name w:val="HWLE Tbl Bullet 1"/>
    <w:basedOn w:val="Normal"/>
    <w:qFormat/>
    <w:rsid w:val="007C289C"/>
    <w:pPr>
      <w:numPr>
        <w:numId w:val="18"/>
      </w:numPr>
      <w:spacing w:before="120" w:after="120"/>
      <w:outlineLvl w:val="0"/>
    </w:pPr>
  </w:style>
  <w:style w:type="paragraph" w:customStyle="1" w:styleId="HWLETblBullet2">
    <w:name w:val="HWLE Tbl Bullet 2"/>
    <w:basedOn w:val="Normal"/>
    <w:qFormat/>
    <w:rsid w:val="007C289C"/>
    <w:pPr>
      <w:numPr>
        <w:ilvl w:val="1"/>
        <w:numId w:val="18"/>
      </w:numPr>
      <w:spacing w:before="120" w:after="120"/>
      <w:outlineLvl w:val="1"/>
    </w:pPr>
  </w:style>
  <w:style w:type="paragraph" w:customStyle="1" w:styleId="HWLETblBullet3">
    <w:name w:val="HWLE Tbl Bullet 3"/>
    <w:basedOn w:val="Normal"/>
    <w:qFormat/>
    <w:rsid w:val="007C289C"/>
    <w:pPr>
      <w:numPr>
        <w:ilvl w:val="2"/>
        <w:numId w:val="18"/>
      </w:numPr>
      <w:tabs>
        <w:tab w:val="clear" w:pos="2126"/>
        <w:tab w:val="num" w:pos="360"/>
      </w:tabs>
      <w:spacing w:before="120" w:after="120"/>
      <w:outlineLvl w:val="2"/>
    </w:pPr>
  </w:style>
  <w:style w:type="paragraph" w:customStyle="1" w:styleId="HWLECoverAnd">
    <w:name w:val="HWLE Cover And"/>
    <w:basedOn w:val="Normal"/>
    <w:next w:val="HWLECoverParty"/>
    <w:rsid w:val="007C289C"/>
    <w:pPr>
      <w:spacing w:before="240" w:after="240"/>
      <w:jc w:val="right"/>
    </w:pPr>
    <w:rPr>
      <w:rFonts w:eastAsia="Times New Roman" w:cs="Arial"/>
      <w:szCs w:val="20"/>
    </w:rPr>
  </w:style>
  <w:style w:type="paragraph" w:customStyle="1" w:styleId="HWLECoverBanner">
    <w:name w:val="HWLE Cover Banner"/>
    <w:basedOn w:val="Normal"/>
    <w:next w:val="HWLECoverParty"/>
    <w:rsid w:val="007C289C"/>
    <w:pPr>
      <w:spacing w:before="1800" w:after="240"/>
      <w:jc w:val="right"/>
    </w:pPr>
    <w:rPr>
      <w:rFonts w:eastAsia="Times New Roman" w:cs="Arial"/>
      <w:color w:val="57584F"/>
      <w:sz w:val="28"/>
      <w:szCs w:val="20"/>
    </w:rPr>
  </w:style>
  <w:style w:type="paragraph" w:customStyle="1" w:styleId="HWLECoverDate">
    <w:name w:val="HWLE Cover Date"/>
    <w:basedOn w:val="Normal"/>
    <w:next w:val="Normal"/>
    <w:rsid w:val="007C289C"/>
    <w:pPr>
      <w:spacing w:before="240" w:after="240"/>
      <w:jc w:val="right"/>
    </w:pPr>
    <w:rPr>
      <w:rFonts w:eastAsia="Times New Roman" w:cs="Arial"/>
      <w:color w:val="57584F"/>
      <w:sz w:val="28"/>
      <w:szCs w:val="20"/>
    </w:rPr>
  </w:style>
  <w:style w:type="paragraph" w:customStyle="1" w:styleId="HWLECoverParty">
    <w:name w:val="HWLE Cover Party"/>
    <w:basedOn w:val="Normal"/>
    <w:next w:val="HWLECoverAnd"/>
    <w:rsid w:val="007C289C"/>
    <w:pPr>
      <w:spacing w:before="240" w:after="240"/>
      <w:jc w:val="right"/>
    </w:pPr>
    <w:rPr>
      <w:rFonts w:eastAsia="Times New Roman" w:cs="Arial"/>
      <w:b/>
      <w:color w:val="57584F"/>
      <w:sz w:val="36"/>
      <w:szCs w:val="20"/>
    </w:rPr>
  </w:style>
  <w:style w:type="paragraph" w:customStyle="1" w:styleId="HWLECoverSubtitle">
    <w:name w:val="HWLE Cover Subtitle"/>
    <w:basedOn w:val="Normal"/>
    <w:next w:val="HWLECoverParty"/>
    <w:rsid w:val="007C289C"/>
    <w:pPr>
      <w:spacing w:before="600" w:after="600"/>
      <w:jc w:val="right"/>
    </w:pPr>
    <w:rPr>
      <w:rFonts w:eastAsia="Times New Roman" w:cs="Arial"/>
      <w:b/>
      <w:color w:val="57584F"/>
      <w:sz w:val="40"/>
      <w:szCs w:val="20"/>
    </w:rPr>
  </w:style>
  <w:style w:type="paragraph" w:customStyle="1" w:styleId="HWLECoverTitle">
    <w:name w:val="HWLE Cover Title"/>
    <w:basedOn w:val="Normal"/>
    <w:next w:val="HWLECoverParty"/>
    <w:rsid w:val="007C289C"/>
    <w:pPr>
      <w:spacing w:before="2400" w:after="600"/>
      <w:jc w:val="right"/>
    </w:pPr>
    <w:rPr>
      <w:rFonts w:eastAsia="Times New Roman" w:cs="Arial"/>
      <w:color w:val="898F4B"/>
      <w:sz w:val="52"/>
      <w:szCs w:val="36"/>
    </w:rPr>
  </w:style>
  <w:style w:type="paragraph" w:customStyle="1" w:styleId="HWLEHiddenText">
    <w:name w:val="HWLE Hidden Text"/>
    <w:basedOn w:val="Normal"/>
    <w:next w:val="HWLEBodyText"/>
    <w:qFormat/>
    <w:rsid w:val="007C289C"/>
    <w:pPr>
      <w:spacing w:before="240" w:after="240"/>
    </w:pPr>
    <w:rPr>
      <w:rFonts w:eastAsia="Times New Roman" w:cs="Arial"/>
      <w:vanish/>
      <w:color w:val="C00000"/>
      <w:szCs w:val="20"/>
    </w:rPr>
  </w:style>
  <w:style w:type="paragraph" w:customStyle="1" w:styleId="HWLEOfficeDetails">
    <w:name w:val="HWLE Office Details"/>
    <w:basedOn w:val="Normal"/>
    <w:qFormat/>
    <w:rsid w:val="007C289C"/>
    <w:pPr>
      <w:spacing w:line="240" w:lineRule="auto"/>
    </w:pPr>
    <w:rPr>
      <w:rFonts w:ascii="TheSans" w:eastAsia="Times New Roman" w:hAnsi="TheSans" w:cs="Arial"/>
      <w:sz w:val="12"/>
      <w:szCs w:val="20"/>
    </w:rPr>
  </w:style>
  <w:style w:type="paragraph" w:customStyle="1" w:styleId="HWLEOurRef">
    <w:name w:val="HWLE Our Ref"/>
    <w:basedOn w:val="Normal"/>
    <w:next w:val="Normal"/>
    <w:rsid w:val="007C289C"/>
    <w:pPr>
      <w:spacing w:before="60" w:after="60"/>
    </w:pPr>
    <w:rPr>
      <w:rFonts w:eastAsia="Times New Roman" w:cs="Arial"/>
      <w:color w:val="57584F"/>
      <w:sz w:val="16"/>
      <w:szCs w:val="16"/>
    </w:rPr>
  </w:style>
  <w:style w:type="paragraph" w:customStyle="1" w:styleId="HWLESchSubhead">
    <w:name w:val="HWLE Sch Subhead"/>
    <w:basedOn w:val="Normal"/>
    <w:next w:val="HWLEBodyText"/>
    <w:rsid w:val="007C289C"/>
    <w:pPr>
      <w:keepNext/>
      <w:spacing w:before="360" w:after="240"/>
    </w:pPr>
    <w:rPr>
      <w:rFonts w:eastAsia="Times New Roman" w:cs="Arial"/>
      <w:b/>
      <w:color w:val="57584F"/>
      <w:sz w:val="36"/>
    </w:rPr>
  </w:style>
  <w:style w:type="paragraph" w:customStyle="1" w:styleId="HWLETblBodyText">
    <w:name w:val="HWLE Tbl Body Text"/>
    <w:basedOn w:val="Normal"/>
    <w:qFormat/>
    <w:rsid w:val="007C289C"/>
    <w:pPr>
      <w:spacing w:before="120" w:after="120"/>
    </w:pPr>
    <w:rPr>
      <w:rFonts w:eastAsia="Times New Roman" w:cs="Arial"/>
      <w:szCs w:val="20"/>
    </w:rPr>
  </w:style>
  <w:style w:type="paragraph" w:customStyle="1" w:styleId="HWLETblHead">
    <w:name w:val="HWLE Tbl Head"/>
    <w:basedOn w:val="Normal"/>
    <w:rsid w:val="007C289C"/>
    <w:pPr>
      <w:spacing w:before="120" w:after="120"/>
      <w:jc w:val="center"/>
    </w:pPr>
    <w:rPr>
      <w:rFonts w:eastAsia="Times New Roman" w:cs="Arial"/>
      <w:b/>
      <w:szCs w:val="20"/>
    </w:rPr>
  </w:style>
  <w:style w:type="paragraph" w:customStyle="1" w:styleId="HWLETblIndent">
    <w:name w:val="HWLE Tbl Indent"/>
    <w:basedOn w:val="Normal"/>
    <w:rsid w:val="007C289C"/>
    <w:pPr>
      <w:spacing w:before="120" w:after="120"/>
      <w:ind w:left="709"/>
    </w:pPr>
    <w:rPr>
      <w:rFonts w:eastAsia="Times New Roman" w:cs="Arial"/>
      <w:szCs w:val="20"/>
    </w:rPr>
  </w:style>
  <w:style w:type="paragraph" w:customStyle="1" w:styleId="HWLEYourRef">
    <w:name w:val="HWLE Your Ref"/>
    <w:basedOn w:val="Normal"/>
    <w:next w:val="Normal"/>
    <w:qFormat/>
    <w:rsid w:val="007C289C"/>
    <w:pPr>
      <w:ind w:left="851" w:hanging="851"/>
    </w:pPr>
    <w:rPr>
      <w:rFonts w:eastAsia="Times New Roman" w:cs="Arial"/>
      <w:sz w:val="16"/>
      <w:szCs w:val="20"/>
    </w:rPr>
  </w:style>
  <w:style w:type="paragraph" w:customStyle="1" w:styleId="HWLEHead">
    <w:name w:val="HWLE Head"/>
    <w:basedOn w:val="Normal"/>
    <w:next w:val="HWLEBodyText"/>
    <w:rsid w:val="007C289C"/>
    <w:pPr>
      <w:keepNext/>
      <w:spacing w:before="480" w:after="360"/>
    </w:pPr>
    <w:rPr>
      <w:rFonts w:eastAsia="Times New Roman" w:cs="Arial"/>
      <w:bCs/>
      <w:color w:val="898F4B"/>
      <w:sz w:val="48"/>
      <w:szCs w:val="28"/>
    </w:rPr>
  </w:style>
  <w:style w:type="paragraph" w:styleId="TOC2">
    <w:name w:val="toc 2"/>
    <w:basedOn w:val="Normal"/>
    <w:next w:val="Normal"/>
    <w:uiPriority w:val="39"/>
    <w:rsid w:val="007C289C"/>
    <w:pPr>
      <w:pBdr>
        <w:bottom w:val="single" w:sz="4" w:space="6" w:color="auto"/>
        <w:between w:val="single" w:sz="4" w:space="1" w:color="auto"/>
      </w:pBdr>
      <w:tabs>
        <w:tab w:val="left" w:pos="1418"/>
        <w:tab w:val="right" w:pos="8789"/>
      </w:tabs>
      <w:spacing w:before="240" w:after="120"/>
      <w:ind w:left="1418" w:hanging="709"/>
    </w:pPr>
    <w:rPr>
      <w:rFonts w:eastAsia="Times New Roman" w:cs="Arial Bold"/>
      <w:bCs/>
      <w:noProof/>
      <w:szCs w:val="20"/>
    </w:rPr>
  </w:style>
  <w:style w:type="paragraph" w:styleId="TOC3">
    <w:name w:val="toc 3"/>
    <w:basedOn w:val="Normal"/>
    <w:next w:val="Normal"/>
    <w:uiPriority w:val="39"/>
    <w:rsid w:val="007C289C"/>
    <w:pPr>
      <w:tabs>
        <w:tab w:val="left" w:pos="2126"/>
        <w:tab w:val="right" w:pos="8789"/>
      </w:tabs>
      <w:spacing w:after="120"/>
      <w:ind w:left="2127" w:right="1134" w:hanging="709"/>
    </w:pPr>
    <w:rPr>
      <w:rFonts w:eastAsia="Times New Roman" w:cs="Arial"/>
      <w:noProof/>
      <w:szCs w:val="20"/>
    </w:rPr>
  </w:style>
  <w:style w:type="paragraph" w:customStyle="1" w:styleId="HWLEHeadTOC">
    <w:name w:val="HWLE Head TOC"/>
    <w:basedOn w:val="HWLEHead"/>
    <w:next w:val="HWLEBodyText"/>
    <w:rsid w:val="007C289C"/>
  </w:style>
  <w:style w:type="paragraph" w:customStyle="1" w:styleId="HWLESubhead">
    <w:name w:val="HWLE Subhead"/>
    <w:basedOn w:val="Normal"/>
    <w:next w:val="HWLEBodyText"/>
    <w:rsid w:val="007C289C"/>
    <w:pPr>
      <w:keepNext/>
      <w:spacing w:before="360" w:after="240"/>
    </w:pPr>
    <w:rPr>
      <w:rFonts w:eastAsia="Times New Roman" w:cs="Arial Bold"/>
      <w:b/>
      <w:bCs/>
      <w:color w:val="57584F"/>
      <w:sz w:val="36"/>
      <w:szCs w:val="24"/>
    </w:rPr>
  </w:style>
  <w:style w:type="paragraph" w:customStyle="1" w:styleId="HWLELvl2nohead">
    <w:name w:val="HWLE Lvl 2 (no head)"/>
    <w:basedOn w:val="HWLELvl2"/>
    <w:qFormat/>
    <w:rsid w:val="007C289C"/>
    <w:pPr>
      <w:keepNext w:val="0"/>
      <w:tabs>
        <w:tab w:val="clear" w:pos="709"/>
        <w:tab w:val="num" w:pos="1418"/>
      </w:tabs>
      <w:spacing w:before="240"/>
      <w:ind w:left="1418"/>
    </w:pPr>
    <w:rPr>
      <w:b w:val="0"/>
      <w:color w:val="auto"/>
      <w:sz w:val="22"/>
    </w:rPr>
  </w:style>
  <w:style w:type="paragraph" w:customStyle="1" w:styleId="HWLESchBLvl2nohead">
    <w:name w:val="HWLE SchB Lvl 2 (no head)"/>
    <w:basedOn w:val="HWLESchBLvl2"/>
    <w:qFormat/>
    <w:rsid w:val="007C289C"/>
    <w:pPr>
      <w:keepNext w:val="0"/>
      <w:tabs>
        <w:tab w:val="clear" w:pos="709"/>
        <w:tab w:val="num" w:pos="360"/>
      </w:tabs>
      <w:spacing w:before="240"/>
      <w:ind w:left="0" w:firstLine="0"/>
    </w:pPr>
    <w:rPr>
      <w:b w:val="0"/>
      <w:color w:val="auto"/>
      <w:sz w:val="22"/>
    </w:rPr>
  </w:style>
  <w:style w:type="character" w:styleId="Hyperlink">
    <w:name w:val="Hyperlink"/>
    <w:uiPriority w:val="99"/>
    <w:rsid w:val="007C289C"/>
    <w:rPr>
      <w:rFonts w:cs="Times New Roman"/>
      <w:b/>
      <w:color w:val="0000FF"/>
      <w:u w:val="single"/>
    </w:rPr>
  </w:style>
  <w:style w:type="paragraph" w:customStyle="1" w:styleId="HWLESchHeadmulti">
    <w:name w:val="HWLE Sch Head (multi)"/>
    <w:basedOn w:val="Normal"/>
    <w:next w:val="HWLEBodyText"/>
    <w:rsid w:val="007C289C"/>
    <w:pPr>
      <w:pageBreakBefore/>
      <w:numPr>
        <w:numId w:val="14"/>
      </w:numPr>
      <w:spacing w:before="240" w:after="600"/>
      <w:outlineLvl w:val="0"/>
    </w:pPr>
    <w:rPr>
      <w:rFonts w:eastAsia="Times New Roman" w:cs="Arial"/>
      <w:bCs/>
      <w:color w:val="898F4B"/>
      <w:sz w:val="48"/>
      <w:szCs w:val="24"/>
    </w:rPr>
  </w:style>
  <w:style w:type="character" w:customStyle="1" w:styleId="DocIDChar">
    <w:name w:val="DocID Char"/>
    <w:link w:val="DocID"/>
    <w:rsid w:val="007C289C"/>
    <w:rPr>
      <w:rFonts w:ascii="Calibri" w:hAnsi="Calibri"/>
      <w:sz w:val="14"/>
    </w:rPr>
  </w:style>
  <w:style w:type="character" w:customStyle="1" w:styleId="HWLESchALvl3Char">
    <w:name w:val="HWLE SchA Lvl 3 Char"/>
    <w:link w:val="HWLESchALvl3"/>
    <w:rsid w:val="007C289C"/>
    <w:rPr>
      <w:rFonts w:ascii="Calibri" w:hAnsi="Calibri"/>
    </w:rPr>
  </w:style>
  <w:style w:type="character" w:customStyle="1" w:styleId="Heading1Char">
    <w:name w:val="Heading 1 Char"/>
    <w:basedOn w:val="DefaultParagraphFont"/>
    <w:link w:val="Heading1"/>
    <w:uiPriority w:val="9"/>
    <w:rsid w:val="007C289C"/>
    <w:rPr>
      <w:rFonts w:ascii="Calibri" w:eastAsiaTheme="majorEastAsia" w:hAnsi="Calibri" w:cstheme="majorBidi"/>
      <w:bCs/>
      <w:szCs w:val="28"/>
    </w:rPr>
  </w:style>
  <w:style w:type="character" w:customStyle="1" w:styleId="Heading2Char">
    <w:name w:val="Heading 2 Char"/>
    <w:basedOn w:val="DefaultParagraphFont"/>
    <w:link w:val="Heading2"/>
    <w:uiPriority w:val="9"/>
    <w:rsid w:val="007C289C"/>
    <w:rPr>
      <w:rFonts w:ascii="Calibri" w:eastAsiaTheme="majorEastAsia" w:hAnsi="Calibri" w:cstheme="majorBidi"/>
      <w:bCs/>
      <w:szCs w:val="26"/>
    </w:rPr>
  </w:style>
  <w:style w:type="paragraph" w:styleId="TOC1">
    <w:name w:val="toc 1"/>
    <w:basedOn w:val="TOC2"/>
    <w:next w:val="Normal"/>
    <w:uiPriority w:val="39"/>
    <w:unhideWhenUsed/>
    <w:rsid w:val="007C289C"/>
    <w:pPr>
      <w:tabs>
        <w:tab w:val="clear" w:pos="1418"/>
      </w:tabs>
      <w:ind w:left="709" w:firstLine="0"/>
    </w:pPr>
  </w:style>
  <w:style w:type="paragraph" w:styleId="TOC4">
    <w:name w:val="toc 4"/>
    <w:basedOn w:val="TOC2"/>
    <w:next w:val="Normal"/>
    <w:autoRedefine/>
    <w:uiPriority w:val="39"/>
    <w:unhideWhenUsed/>
    <w:rsid w:val="007C289C"/>
    <w:pPr>
      <w:tabs>
        <w:tab w:val="clear" w:pos="1418"/>
        <w:tab w:val="left" w:pos="2127"/>
      </w:tabs>
      <w:ind w:left="2127" w:hanging="1418"/>
    </w:pPr>
  </w:style>
  <w:style w:type="paragraph" w:styleId="TOC5">
    <w:name w:val="toc 5"/>
    <w:basedOn w:val="Normal"/>
    <w:next w:val="Normal"/>
    <w:autoRedefine/>
    <w:uiPriority w:val="39"/>
    <w:unhideWhenUsed/>
    <w:rsid w:val="007C289C"/>
    <w:pPr>
      <w:tabs>
        <w:tab w:val="right" w:pos="8789"/>
      </w:tabs>
      <w:spacing w:after="120"/>
      <w:ind w:left="1418" w:right="1134"/>
    </w:pPr>
    <w:rPr>
      <w:rFonts w:ascii="Arial" w:hAnsi="Arial"/>
      <w:sz w:val="20"/>
    </w:rPr>
  </w:style>
  <w:style w:type="paragraph" w:styleId="TOC6">
    <w:name w:val="toc 6"/>
    <w:basedOn w:val="Normal"/>
    <w:next w:val="Normal"/>
    <w:autoRedefine/>
    <w:uiPriority w:val="39"/>
    <w:semiHidden/>
    <w:unhideWhenUsed/>
    <w:rsid w:val="007C289C"/>
    <w:pPr>
      <w:spacing w:after="100"/>
      <w:ind w:left="1000"/>
    </w:pPr>
    <w:rPr>
      <w:rFonts w:ascii="Arial" w:hAnsi="Arial"/>
      <w:sz w:val="20"/>
    </w:rPr>
  </w:style>
  <w:style w:type="paragraph" w:styleId="TOC7">
    <w:name w:val="toc 7"/>
    <w:basedOn w:val="Normal"/>
    <w:next w:val="Normal"/>
    <w:autoRedefine/>
    <w:uiPriority w:val="39"/>
    <w:semiHidden/>
    <w:unhideWhenUsed/>
    <w:rsid w:val="007C289C"/>
    <w:pPr>
      <w:spacing w:after="100"/>
      <w:ind w:left="1200"/>
    </w:pPr>
    <w:rPr>
      <w:rFonts w:ascii="Arial" w:hAnsi="Arial"/>
      <w:sz w:val="20"/>
    </w:rPr>
  </w:style>
  <w:style w:type="paragraph" w:styleId="TOC8">
    <w:name w:val="toc 8"/>
    <w:basedOn w:val="Normal"/>
    <w:next w:val="Normal"/>
    <w:autoRedefine/>
    <w:uiPriority w:val="39"/>
    <w:semiHidden/>
    <w:unhideWhenUsed/>
    <w:rsid w:val="007C289C"/>
    <w:pPr>
      <w:spacing w:after="100"/>
      <w:ind w:left="1400"/>
    </w:pPr>
    <w:rPr>
      <w:rFonts w:ascii="Arial" w:hAnsi="Arial"/>
      <w:sz w:val="20"/>
    </w:rPr>
  </w:style>
  <w:style w:type="paragraph" w:styleId="TOC9">
    <w:name w:val="toc 9"/>
    <w:basedOn w:val="Normal"/>
    <w:next w:val="Normal"/>
    <w:autoRedefine/>
    <w:uiPriority w:val="39"/>
    <w:semiHidden/>
    <w:unhideWhenUsed/>
    <w:rsid w:val="007C289C"/>
    <w:pPr>
      <w:spacing w:after="100"/>
      <w:ind w:left="1600"/>
    </w:pPr>
    <w:rPr>
      <w:rFonts w:ascii="Arial" w:hAnsi="Arial"/>
      <w:sz w:val="20"/>
    </w:rPr>
  </w:style>
  <w:style w:type="paragraph" w:styleId="EndnoteText">
    <w:name w:val="endnote text"/>
    <w:basedOn w:val="Normal"/>
    <w:link w:val="EndnoteTextChar"/>
    <w:uiPriority w:val="99"/>
    <w:semiHidden/>
    <w:unhideWhenUsed/>
    <w:rsid w:val="007C289C"/>
    <w:pPr>
      <w:spacing w:line="240" w:lineRule="auto"/>
    </w:pPr>
    <w:rPr>
      <w:sz w:val="16"/>
      <w:szCs w:val="20"/>
    </w:rPr>
  </w:style>
  <w:style w:type="character" w:customStyle="1" w:styleId="EndnoteTextChar">
    <w:name w:val="Endnote Text Char"/>
    <w:basedOn w:val="DefaultParagraphFont"/>
    <w:link w:val="EndnoteText"/>
    <w:uiPriority w:val="99"/>
    <w:semiHidden/>
    <w:rsid w:val="007C289C"/>
    <w:rPr>
      <w:rFonts w:ascii="Calibri" w:hAnsi="Calibri"/>
      <w:sz w:val="16"/>
      <w:szCs w:val="20"/>
    </w:rPr>
  </w:style>
  <w:style w:type="paragraph" w:styleId="FootnoteText">
    <w:name w:val="footnote text"/>
    <w:basedOn w:val="Normal"/>
    <w:link w:val="FootnoteTextChar"/>
    <w:uiPriority w:val="99"/>
    <w:semiHidden/>
    <w:unhideWhenUsed/>
    <w:rsid w:val="007C289C"/>
    <w:pPr>
      <w:spacing w:line="240" w:lineRule="auto"/>
    </w:pPr>
    <w:rPr>
      <w:sz w:val="16"/>
      <w:szCs w:val="20"/>
    </w:rPr>
  </w:style>
  <w:style w:type="character" w:customStyle="1" w:styleId="FootnoteTextChar">
    <w:name w:val="Footnote Text Char"/>
    <w:basedOn w:val="DefaultParagraphFont"/>
    <w:link w:val="FootnoteText"/>
    <w:uiPriority w:val="99"/>
    <w:semiHidden/>
    <w:rsid w:val="007C289C"/>
    <w:rPr>
      <w:rFonts w:ascii="Calibri" w:hAnsi="Calibri"/>
      <w:sz w:val="16"/>
      <w:szCs w:val="20"/>
    </w:rPr>
  </w:style>
  <w:style w:type="table" w:customStyle="1" w:styleId="HWLETable">
    <w:name w:val="HWLE Table"/>
    <w:basedOn w:val="TableNormal"/>
    <w:uiPriority w:val="99"/>
    <w:rsid w:val="007C289C"/>
    <w:pPr>
      <w:spacing w:before="240" w:after="240" w:line="260" w:lineRule="atLeast"/>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jc w:val="center"/>
      </w:pPr>
      <w:rPr>
        <w:rFonts w:ascii="Calibri" w:hAnsi="Calibri"/>
        <w:b w:val="0"/>
        <w:sz w:val="22"/>
      </w:rPr>
      <w:tblPr/>
      <w:tcPr>
        <w:shd w:val="clear" w:color="auto" w:fill="D9D9D9" w:themeFill="background1" w:themeFillShade="D9"/>
      </w:tcPr>
    </w:tblStylePr>
  </w:style>
  <w:style w:type="character" w:customStyle="1" w:styleId="Heading3Char">
    <w:name w:val="Heading 3 Char"/>
    <w:basedOn w:val="DefaultParagraphFont"/>
    <w:link w:val="Heading3"/>
    <w:uiPriority w:val="9"/>
    <w:rsid w:val="007C289C"/>
    <w:rPr>
      <w:rFonts w:ascii="Calibri" w:eastAsiaTheme="majorEastAsia" w:hAnsi="Calibri" w:cstheme="majorBidi"/>
      <w:bCs/>
    </w:rPr>
  </w:style>
  <w:style w:type="character" w:customStyle="1" w:styleId="Heading4Char">
    <w:name w:val="Heading 4 Char"/>
    <w:basedOn w:val="DefaultParagraphFont"/>
    <w:link w:val="Heading4"/>
    <w:uiPriority w:val="9"/>
    <w:rsid w:val="007C289C"/>
    <w:rPr>
      <w:rFonts w:ascii="Calibri" w:eastAsiaTheme="majorEastAsia" w:hAnsi="Calibri" w:cstheme="majorBidi"/>
      <w:bCs/>
      <w:iCs/>
    </w:rPr>
  </w:style>
  <w:style w:type="character" w:customStyle="1" w:styleId="Heading5Char">
    <w:name w:val="Heading 5 Char"/>
    <w:basedOn w:val="DefaultParagraphFont"/>
    <w:link w:val="Heading5"/>
    <w:uiPriority w:val="9"/>
    <w:rsid w:val="007C289C"/>
    <w:rPr>
      <w:rFonts w:ascii="Calibri" w:eastAsiaTheme="majorEastAsia" w:hAnsi="Calibri" w:cstheme="majorBidi"/>
    </w:rPr>
  </w:style>
  <w:style w:type="character" w:customStyle="1" w:styleId="Heading6Char">
    <w:name w:val="Heading 6 Char"/>
    <w:basedOn w:val="DefaultParagraphFont"/>
    <w:link w:val="Heading6"/>
    <w:uiPriority w:val="9"/>
    <w:rsid w:val="007C289C"/>
    <w:rPr>
      <w:rFonts w:ascii="Calibri" w:eastAsiaTheme="majorEastAsia" w:hAnsi="Calibri" w:cstheme="majorBidi"/>
      <w:iCs/>
    </w:rPr>
  </w:style>
  <w:style w:type="character" w:customStyle="1" w:styleId="Heading7Char">
    <w:name w:val="Heading 7 Char"/>
    <w:basedOn w:val="DefaultParagraphFont"/>
    <w:link w:val="Heading7"/>
    <w:uiPriority w:val="9"/>
    <w:rsid w:val="007C289C"/>
    <w:rPr>
      <w:rFonts w:ascii="Calibri" w:eastAsiaTheme="majorEastAsia" w:hAnsi="Calibri" w:cstheme="majorBidi"/>
      <w:iCs/>
    </w:rPr>
  </w:style>
  <w:style w:type="character" w:customStyle="1" w:styleId="Heading8Char">
    <w:name w:val="Heading 8 Char"/>
    <w:basedOn w:val="DefaultParagraphFont"/>
    <w:link w:val="Heading8"/>
    <w:uiPriority w:val="9"/>
    <w:rsid w:val="007C289C"/>
    <w:rPr>
      <w:rFonts w:ascii="Calibri" w:eastAsiaTheme="majorEastAsia" w:hAnsi="Calibri" w:cstheme="majorBidi"/>
      <w:szCs w:val="20"/>
    </w:rPr>
  </w:style>
  <w:style w:type="character" w:customStyle="1" w:styleId="Heading9Char">
    <w:name w:val="Heading 9 Char"/>
    <w:basedOn w:val="DefaultParagraphFont"/>
    <w:link w:val="Heading9"/>
    <w:uiPriority w:val="9"/>
    <w:rsid w:val="007C289C"/>
    <w:rPr>
      <w:rFonts w:ascii="Calibri" w:eastAsiaTheme="majorEastAsia" w:hAnsi="Calibri" w:cstheme="majorBidi"/>
      <w:iCs/>
      <w:szCs w:val="20"/>
    </w:rPr>
  </w:style>
  <w:style w:type="paragraph" w:customStyle="1" w:styleId="HWLELegal1">
    <w:name w:val="HWLE Legal 1"/>
    <w:basedOn w:val="Normal"/>
    <w:rsid w:val="007C289C"/>
    <w:pPr>
      <w:numPr>
        <w:numId w:val="10"/>
      </w:numPr>
      <w:spacing w:before="240" w:after="240"/>
      <w:outlineLvl w:val="0"/>
    </w:pPr>
    <w:rPr>
      <w:rFonts w:eastAsia="Times New Roman" w:cs="Arial"/>
      <w:szCs w:val="20"/>
    </w:rPr>
  </w:style>
  <w:style w:type="paragraph" w:customStyle="1" w:styleId="HWLELegal2">
    <w:name w:val="HWLE Legal 2"/>
    <w:basedOn w:val="Normal"/>
    <w:rsid w:val="007C289C"/>
    <w:pPr>
      <w:numPr>
        <w:ilvl w:val="1"/>
        <w:numId w:val="10"/>
      </w:numPr>
      <w:spacing w:before="240" w:after="240"/>
      <w:outlineLvl w:val="1"/>
    </w:pPr>
    <w:rPr>
      <w:rFonts w:eastAsia="Times New Roman" w:cs="Arial"/>
      <w:szCs w:val="20"/>
    </w:rPr>
  </w:style>
  <w:style w:type="paragraph" w:customStyle="1" w:styleId="HWLELegal3">
    <w:name w:val="HWLE Legal 3"/>
    <w:basedOn w:val="Normal"/>
    <w:rsid w:val="007C289C"/>
    <w:pPr>
      <w:numPr>
        <w:ilvl w:val="2"/>
        <w:numId w:val="10"/>
      </w:numPr>
      <w:spacing w:before="240" w:after="240"/>
      <w:outlineLvl w:val="2"/>
    </w:pPr>
    <w:rPr>
      <w:rFonts w:eastAsia="Times New Roman" w:cs="Arial"/>
      <w:szCs w:val="20"/>
    </w:rPr>
  </w:style>
  <w:style w:type="paragraph" w:customStyle="1" w:styleId="HWLELegal4">
    <w:name w:val="HWLE Legal 4"/>
    <w:basedOn w:val="Normal"/>
    <w:rsid w:val="007C289C"/>
    <w:pPr>
      <w:numPr>
        <w:ilvl w:val="3"/>
        <w:numId w:val="10"/>
      </w:numPr>
      <w:spacing w:before="240" w:after="240"/>
      <w:outlineLvl w:val="3"/>
    </w:pPr>
    <w:rPr>
      <w:rFonts w:eastAsia="Times New Roman" w:cs="Arial"/>
      <w:szCs w:val="20"/>
    </w:rPr>
  </w:style>
  <w:style w:type="paragraph" w:styleId="BalloonText">
    <w:name w:val="Balloon Text"/>
    <w:basedOn w:val="Normal"/>
    <w:link w:val="BalloonTextChar"/>
    <w:uiPriority w:val="99"/>
    <w:semiHidden/>
    <w:unhideWhenUsed/>
    <w:rsid w:val="007C289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289C"/>
    <w:rPr>
      <w:rFonts w:ascii="Tahoma" w:hAnsi="Tahoma" w:cs="Tahoma"/>
      <w:sz w:val="16"/>
      <w:szCs w:val="16"/>
    </w:rPr>
  </w:style>
  <w:style w:type="character" w:customStyle="1" w:styleId="HWLEBodyTextChar">
    <w:name w:val="HWLE Body Text Char"/>
    <w:link w:val="HWLEBodyText"/>
    <w:rsid w:val="007C289C"/>
    <w:rPr>
      <w:rFonts w:ascii="Calibri" w:hAnsi="Calibri"/>
    </w:rPr>
  </w:style>
  <w:style w:type="paragraph" w:customStyle="1" w:styleId="HWLEBulletA">
    <w:name w:val="HWLE Bullet A"/>
    <w:basedOn w:val="Normal"/>
    <w:qFormat/>
    <w:rsid w:val="007C289C"/>
    <w:pPr>
      <w:numPr>
        <w:numId w:val="6"/>
      </w:numPr>
      <w:spacing w:before="240" w:after="240"/>
      <w:outlineLvl w:val="0"/>
    </w:pPr>
  </w:style>
  <w:style w:type="paragraph" w:customStyle="1" w:styleId="HWLEBulletB">
    <w:name w:val="HWLE Bullet B"/>
    <w:basedOn w:val="Normal"/>
    <w:qFormat/>
    <w:rsid w:val="007C289C"/>
    <w:pPr>
      <w:numPr>
        <w:ilvl w:val="1"/>
        <w:numId w:val="6"/>
      </w:numPr>
      <w:spacing w:before="240" w:after="240"/>
      <w:outlineLvl w:val="1"/>
    </w:pPr>
  </w:style>
  <w:style w:type="paragraph" w:customStyle="1" w:styleId="HWLEBulletC">
    <w:name w:val="HWLE Bullet C"/>
    <w:basedOn w:val="Normal"/>
    <w:qFormat/>
    <w:rsid w:val="007C289C"/>
    <w:pPr>
      <w:numPr>
        <w:ilvl w:val="2"/>
        <w:numId w:val="6"/>
      </w:numPr>
      <w:spacing w:before="240" w:after="240"/>
      <w:outlineLvl w:val="2"/>
    </w:pPr>
  </w:style>
  <w:style w:type="paragraph" w:customStyle="1" w:styleId="HWLETitle">
    <w:name w:val="HWLE Title"/>
    <w:basedOn w:val="Normal"/>
    <w:next w:val="HWLEBodyText"/>
    <w:qFormat/>
    <w:rsid w:val="007C289C"/>
    <w:pPr>
      <w:keepNext/>
      <w:spacing w:before="240" w:after="480"/>
    </w:pPr>
    <w:rPr>
      <w:rFonts w:eastAsia="Times New Roman" w:cs="Arial"/>
      <w:bCs/>
      <w:color w:val="898F4B"/>
      <w:sz w:val="72"/>
      <w:szCs w:val="28"/>
    </w:rPr>
  </w:style>
  <w:style w:type="paragraph" w:styleId="NormalWeb">
    <w:name w:val="Normal (Web)"/>
    <w:basedOn w:val="Normal"/>
    <w:uiPriority w:val="99"/>
    <w:unhideWhenUsed/>
    <w:rsid w:val="007C289C"/>
    <w:pPr>
      <w:spacing w:before="100" w:beforeAutospacing="1" w:after="100" w:afterAutospacing="1" w:line="240" w:lineRule="auto"/>
    </w:pPr>
    <w:rPr>
      <w:rFonts w:ascii="Times New Roman" w:eastAsia="Times New Roman" w:hAnsi="Times New Roman" w:cs="Times New Roman"/>
      <w:sz w:val="34"/>
      <w:szCs w:val="34"/>
      <w:lang w:eastAsia="zh-TW"/>
    </w:rPr>
  </w:style>
  <w:style w:type="paragraph" w:customStyle="1" w:styleId="ocpalertsection">
    <w:name w:val="ocpalertsection"/>
    <w:basedOn w:val="Normal"/>
    <w:rsid w:val="007C289C"/>
    <w:pPr>
      <w:spacing w:before="100" w:beforeAutospacing="1" w:after="100" w:afterAutospacing="1" w:line="240" w:lineRule="auto"/>
    </w:pPr>
    <w:rPr>
      <w:rFonts w:ascii="Times New Roman" w:eastAsia="Times New Roman" w:hAnsi="Times New Roman" w:cs="Times New Roman"/>
      <w:sz w:val="34"/>
      <w:szCs w:val="34"/>
      <w:lang w:eastAsia="zh-TW"/>
    </w:rPr>
  </w:style>
  <w:style w:type="table" w:customStyle="1" w:styleId="HWLETableComment">
    <w:name w:val="HWLE Table Comment"/>
    <w:basedOn w:val="TableNormal"/>
    <w:uiPriority w:val="99"/>
    <w:rsid w:val="007C289C"/>
    <w:pPr>
      <w:spacing w:after="0" w:line="240" w:lineRule="auto"/>
    </w:pPr>
    <w:rPr>
      <w:rFonts w:ascii="Calibri" w:eastAsia="Times New Roman" w:hAnsi="Calibri" w:cs="Times New Roman"/>
      <w:szCs w:val="20"/>
      <w:lang w:eastAsia="en-AU"/>
    </w:rPr>
    <w:tblPr>
      <w:tblBorders>
        <w:top w:val="single" w:sz="4" w:space="0" w:color="auto"/>
        <w:left w:val="single" w:sz="4" w:space="0" w:color="auto"/>
        <w:bottom w:val="single" w:sz="4" w:space="0" w:color="auto"/>
        <w:right w:val="single" w:sz="4" w:space="0" w:color="auto"/>
      </w:tblBorders>
    </w:tblPr>
    <w:tcPr>
      <w:shd w:val="clear" w:color="auto" w:fill="9BFFFF"/>
    </w:tcPr>
  </w:style>
  <w:style w:type="table" w:customStyle="1" w:styleId="HWLETable0cm">
    <w:name w:val="HWLE Table 0cm"/>
    <w:basedOn w:val="TableNormal"/>
    <w:uiPriority w:val="99"/>
    <w:rsid w:val="007C289C"/>
    <w:pPr>
      <w:spacing w:after="0" w:line="240" w:lineRule="auto"/>
    </w:pPr>
    <w:rPr>
      <w:rFonts w:ascii="Calibri" w:hAnsi="Calibri"/>
    </w:rPr>
    <w:tblPr>
      <w:tblCellMar>
        <w:left w:w="0" w:type="dxa"/>
      </w:tblCellMar>
    </w:tblPr>
  </w:style>
  <w:style w:type="table" w:customStyle="1" w:styleId="HWLETableRefSch">
    <w:name w:val="HWLE Table Ref Sch"/>
    <w:basedOn w:val="TableNormal"/>
    <w:uiPriority w:val="99"/>
    <w:rsid w:val="007C289C"/>
    <w:pPr>
      <w:spacing w:after="0" w:line="240" w:lineRule="auto"/>
    </w:pPr>
    <w:rPr>
      <w:rFonts w:ascii="Calibri" w:hAnsi="Calibri"/>
    </w:rPr>
    <w:tblPr>
      <w:tblStyleRowBandSize w:val="1"/>
      <w:tblBorders>
        <w:top w:val="single" w:sz="4" w:space="0" w:color="57584F"/>
        <w:bottom w:val="single" w:sz="4" w:space="0" w:color="57584F"/>
      </w:tblBorders>
      <w:tblCellMar>
        <w:top w:w="113" w:type="dxa"/>
        <w:left w:w="0" w:type="dxa"/>
        <w:bottom w:w="113" w:type="dxa"/>
      </w:tblCellMar>
    </w:tblPr>
    <w:tblStylePr w:type="band1Horz">
      <w:tblPr/>
      <w:tcPr>
        <w:tcBorders>
          <w:top w:val="single" w:sz="4" w:space="0" w:color="57584F"/>
          <w:bottom w:val="single" w:sz="4" w:space="0" w:color="57584F"/>
        </w:tcBorders>
      </w:tcPr>
    </w:tblStylePr>
    <w:tblStylePr w:type="band2Horz">
      <w:tblPr/>
      <w:tcPr>
        <w:tcBorders>
          <w:top w:val="single" w:sz="4" w:space="0" w:color="57584F"/>
          <w:bottom w:val="single" w:sz="4" w:space="0" w:color="57584F"/>
        </w:tcBorders>
      </w:tcPr>
    </w:tblStylePr>
  </w:style>
  <w:style w:type="paragraph" w:customStyle="1" w:styleId="HWLEStep1">
    <w:name w:val="HWLE Step 1"/>
    <w:basedOn w:val="Normal"/>
    <w:qFormat/>
    <w:rsid w:val="007C289C"/>
    <w:pPr>
      <w:numPr>
        <w:numId w:val="17"/>
      </w:numPr>
      <w:spacing w:before="240" w:after="240"/>
    </w:pPr>
  </w:style>
  <w:style w:type="paragraph" w:customStyle="1" w:styleId="HWLEStep2">
    <w:name w:val="HWLE Step 2"/>
    <w:basedOn w:val="Normal"/>
    <w:qFormat/>
    <w:rsid w:val="007C289C"/>
    <w:pPr>
      <w:numPr>
        <w:ilvl w:val="1"/>
        <w:numId w:val="17"/>
      </w:numPr>
      <w:spacing w:before="240" w:after="240"/>
    </w:pPr>
  </w:style>
  <w:style w:type="paragraph" w:customStyle="1" w:styleId="HWLEStep3">
    <w:name w:val="HWLE Step 3"/>
    <w:basedOn w:val="Normal"/>
    <w:qFormat/>
    <w:rsid w:val="007C289C"/>
    <w:pPr>
      <w:numPr>
        <w:ilvl w:val="2"/>
        <w:numId w:val="17"/>
      </w:numPr>
      <w:spacing w:before="240" w:after="240"/>
    </w:pPr>
  </w:style>
  <w:style w:type="paragraph" w:customStyle="1" w:styleId="HWLEStep4">
    <w:name w:val="HWLE Step 4"/>
    <w:basedOn w:val="Normal"/>
    <w:qFormat/>
    <w:rsid w:val="007C289C"/>
    <w:pPr>
      <w:numPr>
        <w:ilvl w:val="3"/>
        <w:numId w:val="17"/>
      </w:numPr>
      <w:spacing w:before="240" w:after="240"/>
    </w:pPr>
  </w:style>
  <w:style w:type="paragraph" w:customStyle="1" w:styleId="HWLEStep5">
    <w:name w:val="HWLE Step 5"/>
    <w:basedOn w:val="Normal"/>
    <w:qFormat/>
    <w:rsid w:val="007C289C"/>
    <w:pPr>
      <w:numPr>
        <w:ilvl w:val="4"/>
        <w:numId w:val="17"/>
      </w:numPr>
      <w:tabs>
        <w:tab w:val="clear" w:pos="4253"/>
        <w:tab w:val="num" w:pos="360"/>
      </w:tabs>
      <w:spacing w:before="240" w:after="240"/>
    </w:pPr>
  </w:style>
  <w:style w:type="paragraph" w:customStyle="1" w:styleId="HWLESubhead2">
    <w:name w:val="HWLE Subhead2"/>
    <w:basedOn w:val="Normal"/>
    <w:next w:val="HWLEBodyText"/>
    <w:qFormat/>
    <w:rsid w:val="007C289C"/>
    <w:pPr>
      <w:keepNext/>
      <w:spacing w:before="360" w:after="240"/>
    </w:pPr>
    <w:rPr>
      <w:b/>
      <w:color w:val="57584F"/>
      <w:sz w:val="28"/>
    </w:rPr>
  </w:style>
  <w:style w:type="paragraph" w:customStyle="1" w:styleId="HWLETblStep1">
    <w:name w:val="HWLE Tbl Step 1"/>
    <w:basedOn w:val="Normal"/>
    <w:qFormat/>
    <w:rsid w:val="007C289C"/>
    <w:pPr>
      <w:numPr>
        <w:numId w:val="19"/>
      </w:numPr>
      <w:spacing w:before="120" w:after="120"/>
    </w:pPr>
  </w:style>
  <w:style w:type="paragraph" w:customStyle="1" w:styleId="HWLETblStep2">
    <w:name w:val="HWLE Tbl Step 2"/>
    <w:basedOn w:val="Normal"/>
    <w:qFormat/>
    <w:rsid w:val="007C289C"/>
    <w:pPr>
      <w:numPr>
        <w:ilvl w:val="1"/>
        <w:numId w:val="19"/>
      </w:numPr>
      <w:spacing w:before="120" w:after="120"/>
    </w:pPr>
  </w:style>
  <w:style w:type="paragraph" w:customStyle="1" w:styleId="HWLETblStep3">
    <w:name w:val="HWLE Tbl Step 3"/>
    <w:basedOn w:val="Normal"/>
    <w:qFormat/>
    <w:rsid w:val="007C289C"/>
    <w:pPr>
      <w:numPr>
        <w:ilvl w:val="2"/>
        <w:numId w:val="19"/>
      </w:numPr>
      <w:spacing w:before="120" w:after="120"/>
    </w:pPr>
  </w:style>
  <w:style w:type="paragraph" w:customStyle="1" w:styleId="HWLETblStep4">
    <w:name w:val="HWLE Tbl Step 4"/>
    <w:basedOn w:val="Normal"/>
    <w:qFormat/>
    <w:rsid w:val="007C289C"/>
    <w:pPr>
      <w:numPr>
        <w:ilvl w:val="3"/>
        <w:numId w:val="19"/>
      </w:numPr>
      <w:spacing w:before="120" w:after="120"/>
    </w:pPr>
  </w:style>
  <w:style w:type="paragraph" w:customStyle="1" w:styleId="HWLETblStep5">
    <w:name w:val="HWLE Tbl Step 5"/>
    <w:basedOn w:val="Normal"/>
    <w:qFormat/>
    <w:rsid w:val="007C289C"/>
    <w:pPr>
      <w:numPr>
        <w:ilvl w:val="4"/>
        <w:numId w:val="19"/>
      </w:numPr>
      <w:tabs>
        <w:tab w:val="clear" w:pos="2835"/>
        <w:tab w:val="num" w:pos="360"/>
      </w:tabs>
      <w:spacing w:before="120" w:after="120"/>
    </w:pPr>
  </w:style>
  <w:style w:type="paragraph" w:styleId="ListParagraph">
    <w:name w:val="List Paragraph"/>
    <w:basedOn w:val="Normal"/>
    <w:uiPriority w:val="34"/>
    <w:qFormat/>
    <w:rsid w:val="007C289C"/>
    <w:pPr>
      <w:ind w:left="720"/>
      <w:contextualSpacing/>
    </w:pPr>
  </w:style>
  <w:style w:type="paragraph" w:customStyle="1" w:styleId="HWLESubtitle">
    <w:name w:val="HWLE Subtitle"/>
    <w:basedOn w:val="Normal"/>
    <w:next w:val="HWLEBodyText"/>
    <w:qFormat/>
    <w:rsid w:val="007C289C"/>
    <w:pPr>
      <w:keepNext/>
      <w:spacing w:before="480" w:after="360"/>
    </w:pPr>
    <w:rPr>
      <w:b/>
      <w:color w:val="57584F"/>
      <w:sz w:val="52"/>
    </w:rPr>
  </w:style>
  <w:style w:type="paragraph" w:customStyle="1" w:styleId="HWLEExhibit1">
    <w:name w:val="HWLE Exhibit 1"/>
    <w:basedOn w:val="Normal"/>
    <w:qFormat/>
    <w:rsid w:val="007C289C"/>
    <w:pPr>
      <w:numPr>
        <w:numId w:val="8"/>
      </w:numPr>
      <w:spacing w:before="120" w:after="120"/>
    </w:pPr>
  </w:style>
  <w:style w:type="character" w:customStyle="1" w:styleId="HWLECommentChar">
    <w:name w:val="HWLE Comment Char"/>
    <w:link w:val="HWLEComment"/>
    <w:rsid w:val="007C289C"/>
    <w:rPr>
      <w:rFonts w:ascii="Calibri" w:hAnsi="Calibri"/>
    </w:rPr>
  </w:style>
  <w:style w:type="paragraph" w:customStyle="1" w:styleId="HWLEAgreeDate">
    <w:name w:val="HWLE Agree Date"/>
    <w:basedOn w:val="Normal"/>
    <w:next w:val="Normal"/>
    <w:qFormat/>
    <w:rsid w:val="007C289C"/>
    <w:pPr>
      <w:spacing w:before="120" w:after="240"/>
    </w:pPr>
    <w:rPr>
      <w:color w:val="57584F"/>
      <w:sz w:val="24"/>
      <w:szCs w:val="24"/>
    </w:rPr>
  </w:style>
  <w:style w:type="paragraph" w:customStyle="1" w:styleId="HWLEAgreeParties">
    <w:name w:val="HWLE Agree Parties"/>
    <w:basedOn w:val="Normal"/>
    <w:next w:val="Normal"/>
    <w:qFormat/>
    <w:rsid w:val="007C289C"/>
    <w:pPr>
      <w:spacing w:before="120" w:after="240"/>
    </w:pPr>
    <w:rPr>
      <w:color w:val="57584F"/>
      <w:sz w:val="24"/>
      <w:szCs w:val="24"/>
    </w:rPr>
  </w:style>
  <w:style w:type="paragraph" w:customStyle="1" w:styleId="HWLEAgreeRecitals">
    <w:name w:val="HWLE Agree Recitals"/>
    <w:basedOn w:val="Normal"/>
    <w:next w:val="Normal"/>
    <w:qFormat/>
    <w:rsid w:val="007C289C"/>
    <w:pPr>
      <w:spacing w:before="240" w:after="240"/>
    </w:pPr>
    <w:rPr>
      <w:color w:val="57584F"/>
      <w:sz w:val="24"/>
      <w:szCs w:val="24"/>
    </w:rPr>
  </w:style>
  <w:style w:type="paragraph" w:customStyle="1" w:styleId="HWLEOfficeLocation">
    <w:name w:val="HWLE Office Location"/>
    <w:qFormat/>
    <w:rsid w:val="007C289C"/>
    <w:pPr>
      <w:spacing w:after="40" w:line="260" w:lineRule="atLeast"/>
    </w:pPr>
    <w:rPr>
      <w:rFonts w:ascii="TheSans" w:eastAsia="Times New Roman" w:hAnsi="TheSans" w:cs="Arial"/>
      <w:sz w:val="16"/>
      <w:szCs w:val="16"/>
    </w:rPr>
  </w:style>
  <w:style w:type="paragraph" w:customStyle="1" w:styleId="HWLEQuote">
    <w:name w:val="HWLE Quote"/>
    <w:basedOn w:val="HWLEBodyText"/>
    <w:next w:val="HWLEBodyText"/>
    <w:qFormat/>
    <w:rsid w:val="007C289C"/>
    <w:pPr>
      <w:ind w:left="1418"/>
    </w:pPr>
    <w:rPr>
      <w:sz w:val="20"/>
    </w:rPr>
  </w:style>
  <w:style w:type="paragraph" w:customStyle="1" w:styleId="TableParagraph">
    <w:name w:val="Table Paragraph"/>
    <w:basedOn w:val="Normal"/>
    <w:uiPriority w:val="1"/>
    <w:qFormat/>
    <w:rsid w:val="00943E2C"/>
    <w:pPr>
      <w:widowControl w:val="0"/>
      <w:autoSpaceDE w:val="0"/>
      <w:autoSpaceDN w:val="0"/>
      <w:spacing w:line="240" w:lineRule="auto"/>
      <w:ind w:left="107"/>
    </w:pPr>
    <w:rPr>
      <w:rFonts w:ascii="Arial" w:eastAsia="Arial" w:hAnsi="Arial" w:cs="Arial"/>
      <w:lang w:val="en-US"/>
    </w:rPr>
  </w:style>
  <w:style w:type="character" w:styleId="UnresolvedMention">
    <w:name w:val="Unresolved Mention"/>
    <w:basedOn w:val="DefaultParagraphFont"/>
    <w:uiPriority w:val="99"/>
    <w:semiHidden/>
    <w:unhideWhenUsed/>
    <w:rsid w:val="001D0D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163534">
      <w:bodyDiv w:val="1"/>
      <w:marLeft w:val="0"/>
      <w:marRight w:val="0"/>
      <w:marTop w:val="0"/>
      <w:marBottom w:val="0"/>
      <w:divBdr>
        <w:top w:val="none" w:sz="0" w:space="0" w:color="auto"/>
        <w:left w:val="none" w:sz="0" w:space="0" w:color="auto"/>
        <w:bottom w:val="none" w:sz="0" w:space="0" w:color="auto"/>
        <w:right w:val="none" w:sz="0" w:space="0" w:color="auto"/>
      </w:divBdr>
    </w:div>
    <w:div w:id="222063089">
      <w:bodyDiv w:val="1"/>
      <w:marLeft w:val="0"/>
      <w:marRight w:val="0"/>
      <w:marTop w:val="0"/>
      <w:marBottom w:val="0"/>
      <w:divBdr>
        <w:top w:val="none" w:sz="0" w:space="0" w:color="auto"/>
        <w:left w:val="none" w:sz="0" w:space="0" w:color="auto"/>
        <w:bottom w:val="none" w:sz="0" w:space="0" w:color="auto"/>
        <w:right w:val="none" w:sz="0" w:space="0" w:color="auto"/>
      </w:divBdr>
    </w:div>
    <w:div w:id="688259360">
      <w:bodyDiv w:val="1"/>
      <w:marLeft w:val="0"/>
      <w:marRight w:val="0"/>
      <w:marTop w:val="0"/>
      <w:marBottom w:val="0"/>
      <w:divBdr>
        <w:top w:val="none" w:sz="0" w:space="0" w:color="auto"/>
        <w:left w:val="none" w:sz="0" w:space="0" w:color="auto"/>
        <w:bottom w:val="none" w:sz="0" w:space="0" w:color="auto"/>
        <w:right w:val="none" w:sz="0" w:space="0" w:color="auto"/>
      </w:divBdr>
    </w:div>
    <w:div w:id="751008979">
      <w:bodyDiv w:val="1"/>
      <w:marLeft w:val="0"/>
      <w:marRight w:val="0"/>
      <w:marTop w:val="0"/>
      <w:marBottom w:val="0"/>
      <w:divBdr>
        <w:top w:val="none" w:sz="0" w:space="0" w:color="auto"/>
        <w:left w:val="none" w:sz="0" w:space="0" w:color="auto"/>
        <w:bottom w:val="none" w:sz="0" w:space="0" w:color="auto"/>
        <w:right w:val="none" w:sz="0" w:space="0" w:color="auto"/>
      </w:divBdr>
    </w:div>
    <w:div w:id="790443193">
      <w:bodyDiv w:val="1"/>
      <w:marLeft w:val="0"/>
      <w:marRight w:val="0"/>
      <w:marTop w:val="0"/>
      <w:marBottom w:val="0"/>
      <w:divBdr>
        <w:top w:val="none" w:sz="0" w:space="0" w:color="auto"/>
        <w:left w:val="none" w:sz="0" w:space="0" w:color="auto"/>
        <w:bottom w:val="none" w:sz="0" w:space="0" w:color="auto"/>
        <w:right w:val="none" w:sz="0" w:space="0" w:color="auto"/>
      </w:divBdr>
    </w:div>
    <w:div w:id="193832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569</Words>
  <Characters>3246</Characters>
  <Application>Microsoft Office Word</Application>
  <DocSecurity>4</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Anisya Syam</dc:creator>
  <cp:keywords/>
  <cp:lastModifiedBy>Anisya Syam</cp:lastModifiedBy>
  <cp:revision>2</cp:revision>
  <dcterms:created xsi:type="dcterms:W3CDTF">2025-02-11T02:11:00Z</dcterms:created>
  <dcterms:modified xsi:type="dcterms:W3CDTF">2025-02-11T02:11:00Z</dcterms:modified>
</cp:coreProperties>
</file>